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948" w:tblpY="147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1266"/>
        <w:gridCol w:w="7675"/>
        <w:gridCol w:w="708"/>
      </w:tblGrid>
      <w:tr w:rsidR="00D142ED" w:rsidRPr="006939B3" w14:paraId="439672FB" w14:textId="77777777" w:rsidTr="007D603D">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67F1989B" w14:textId="77777777" w:rsidR="00D142ED" w:rsidRPr="006939B3" w:rsidRDefault="00D142ED" w:rsidP="007D603D">
            <w:pPr>
              <w:ind w:leftChars="-50" w:left="-105"/>
              <w:jc w:val="center"/>
              <w:rPr>
                <w:rFonts w:ascii="Times New Roman" w:hAnsi="Times New Roman"/>
                <w:b/>
                <w:bCs/>
                <w:kern w:val="0"/>
              </w:rPr>
            </w:pPr>
            <w:r w:rsidRPr="006939B3">
              <w:rPr>
                <w:rFonts w:ascii="Times New Roman" w:hAnsi="Times New Roman"/>
                <w:b/>
                <w:bCs/>
                <w:kern w:val="0"/>
              </w:rPr>
              <w:t>序号</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3A786DA4" w14:textId="77777777" w:rsidR="00D142ED" w:rsidRPr="006939B3" w:rsidRDefault="00D142ED" w:rsidP="007D603D">
            <w:pPr>
              <w:ind w:leftChars="-50" w:left="-105"/>
              <w:jc w:val="center"/>
              <w:rPr>
                <w:rFonts w:ascii="Times New Roman" w:hAnsi="Times New Roman"/>
                <w:b/>
                <w:bCs/>
                <w:kern w:val="0"/>
              </w:rPr>
            </w:pPr>
            <w:r w:rsidRPr="006939B3">
              <w:rPr>
                <w:rFonts w:ascii="Times New Roman" w:hAnsi="Times New Roman"/>
                <w:b/>
                <w:bCs/>
                <w:kern w:val="0"/>
              </w:rPr>
              <w:t>品目名称</w:t>
            </w:r>
          </w:p>
        </w:tc>
        <w:tc>
          <w:tcPr>
            <w:tcW w:w="7675" w:type="dxa"/>
            <w:tcBorders>
              <w:top w:val="single" w:sz="4" w:space="0" w:color="auto"/>
              <w:left w:val="single" w:sz="4" w:space="0" w:color="auto"/>
              <w:bottom w:val="single" w:sz="4" w:space="0" w:color="auto"/>
              <w:right w:val="single" w:sz="4" w:space="0" w:color="auto"/>
            </w:tcBorders>
            <w:shd w:val="clear" w:color="auto" w:fill="auto"/>
          </w:tcPr>
          <w:p w14:paraId="391305AB" w14:textId="77777777" w:rsidR="00D142ED" w:rsidRPr="006939B3" w:rsidRDefault="00D142ED" w:rsidP="007D603D">
            <w:pPr>
              <w:ind w:leftChars="-50" w:left="-105"/>
              <w:jc w:val="center"/>
              <w:rPr>
                <w:rFonts w:ascii="Times New Roman" w:hAnsi="Times New Roman"/>
                <w:b/>
                <w:bCs/>
                <w:kern w:val="0"/>
                <w:lang w:bidi="ar"/>
              </w:rPr>
            </w:pPr>
            <w:r w:rsidRPr="006939B3">
              <w:rPr>
                <w:rFonts w:ascii="Times New Roman" w:hAnsi="Times New Roman"/>
                <w:b/>
                <w:bCs/>
                <w:kern w:val="0"/>
                <w:lang w:bidi="ar"/>
              </w:rPr>
              <w:t>参数配置</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CD49D6" w14:textId="77777777" w:rsidR="00D142ED" w:rsidRPr="006939B3" w:rsidRDefault="00D142ED" w:rsidP="007D603D">
            <w:pPr>
              <w:ind w:leftChars="-50" w:left="-105"/>
              <w:jc w:val="center"/>
              <w:rPr>
                <w:rFonts w:ascii="Times New Roman" w:hAnsi="Times New Roman"/>
                <w:b/>
                <w:bCs/>
                <w:kern w:val="0"/>
              </w:rPr>
            </w:pPr>
            <w:r w:rsidRPr="006939B3">
              <w:rPr>
                <w:rFonts w:ascii="Times New Roman" w:hAnsi="Times New Roman"/>
                <w:b/>
                <w:bCs/>
                <w:kern w:val="0"/>
              </w:rPr>
              <w:t>数量</w:t>
            </w:r>
          </w:p>
        </w:tc>
      </w:tr>
      <w:tr w:rsidR="00D142ED" w:rsidRPr="00E331FF" w14:paraId="703BA0DE" w14:textId="77777777" w:rsidTr="007D603D">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7DC5D1A9" w14:textId="77777777" w:rsidR="00D142ED" w:rsidRPr="006939B3" w:rsidRDefault="00D142ED" w:rsidP="007D603D">
            <w:pPr>
              <w:ind w:leftChars="-50" w:left="-105"/>
              <w:jc w:val="center"/>
              <w:rPr>
                <w:rFonts w:ascii="Times New Roman" w:hAnsi="Times New Roman"/>
                <w:kern w:val="0"/>
              </w:rPr>
            </w:pPr>
            <w:r w:rsidRPr="006939B3">
              <w:rPr>
                <w:rFonts w:ascii="Times New Roman" w:eastAsia="Times New Roman" w:hAnsi="Times New Roman" w:hint="eastAsia"/>
                <w:kern w:val="0"/>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29092F5D" w14:textId="77777777" w:rsidR="00D142ED" w:rsidRPr="006939B3" w:rsidRDefault="00D142ED" w:rsidP="007D603D">
            <w:pPr>
              <w:ind w:leftChars="-50" w:left="-105"/>
              <w:jc w:val="center"/>
              <w:rPr>
                <w:rFonts w:ascii="Times New Roman" w:hAnsi="Times New Roman"/>
                <w:kern w:val="0"/>
              </w:rPr>
            </w:pPr>
            <w:r>
              <w:rPr>
                <w:rFonts w:hint="eastAsia"/>
              </w:rPr>
              <w:t>台式主机</w:t>
            </w:r>
            <w:r>
              <w:t xml:space="preserve"> </w:t>
            </w:r>
          </w:p>
        </w:tc>
        <w:tc>
          <w:tcPr>
            <w:tcW w:w="7675" w:type="dxa"/>
            <w:tcBorders>
              <w:top w:val="single" w:sz="4" w:space="0" w:color="auto"/>
              <w:left w:val="single" w:sz="4" w:space="0" w:color="auto"/>
              <w:bottom w:val="single" w:sz="4" w:space="0" w:color="auto"/>
              <w:right w:val="single" w:sz="4" w:space="0" w:color="auto"/>
            </w:tcBorders>
            <w:shd w:val="clear" w:color="auto" w:fill="auto"/>
          </w:tcPr>
          <w:p w14:paraId="606ADD12" w14:textId="77777777" w:rsidR="00D142ED" w:rsidRPr="006939B3" w:rsidRDefault="00D142ED" w:rsidP="007D603D">
            <w:pPr>
              <w:ind w:leftChars="-50" w:left="-105" w:rightChars="50" w:right="105"/>
              <w:rPr>
                <w:rFonts w:ascii="Times New Roman" w:hAnsi="Times New Roman"/>
                <w:kern w:val="0"/>
                <w:lang w:bidi="ar"/>
              </w:rPr>
            </w:pPr>
            <w:r w:rsidRPr="006939B3">
              <w:rPr>
                <w:rFonts w:ascii="Segoe UI Symbol" w:hAnsi="Segoe UI Symbol" w:cs="Segoe UI Symbol"/>
                <w:kern w:val="0"/>
                <w:lang w:bidi="ar"/>
              </w:rPr>
              <w:t>★</w:t>
            </w:r>
            <w:r w:rsidRPr="006939B3">
              <w:rPr>
                <w:rFonts w:ascii="Times New Roman" w:hAnsi="Times New Roman"/>
                <w:kern w:val="0"/>
                <w:lang w:bidi="ar"/>
              </w:rPr>
              <w:t>规格：</w:t>
            </w:r>
            <w:r>
              <w:rPr>
                <w:rFonts w:ascii="Times New Roman" w:hAnsi="Times New Roman" w:hint="eastAsia"/>
                <w:kern w:val="0"/>
                <w:lang w:bidi="ar"/>
              </w:rPr>
              <w:t>台式电脑主机</w:t>
            </w:r>
            <w:r>
              <w:rPr>
                <w:rFonts w:ascii="Times New Roman" w:hAnsi="Times New Roman" w:hint="eastAsia"/>
                <w:kern w:val="0"/>
                <w:lang w:bidi="ar"/>
              </w:rPr>
              <w:t xml:space="preserve"> </w:t>
            </w:r>
            <w:r w:rsidRPr="006939B3">
              <w:rPr>
                <w:rFonts w:ascii="Times New Roman" w:hAnsi="Times New Roman"/>
                <w:kern w:val="0"/>
                <w:lang w:bidi="ar"/>
              </w:rPr>
              <w:t>星号项为必须满足项；</w:t>
            </w:r>
          </w:p>
          <w:p w14:paraId="7EAFF704" w14:textId="77777777" w:rsidR="00D142ED" w:rsidRPr="006939B3" w:rsidRDefault="00D142ED" w:rsidP="007D603D">
            <w:pPr>
              <w:ind w:leftChars="-50" w:left="-105" w:rightChars="50" w:right="105"/>
              <w:rPr>
                <w:rFonts w:ascii="Times New Roman" w:hAnsi="Times New Roman"/>
                <w:kern w:val="0"/>
                <w:lang w:bidi="ar"/>
              </w:rPr>
            </w:pPr>
            <w:r w:rsidRPr="006939B3">
              <w:rPr>
                <w:rFonts w:ascii="Segoe UI Symbol" w:hAnsi="Segoe UI Symbol" w:cs="Segoe UI Symbol"/>
                <w:kern w:val="0"/>
                <w:lang w:bidi="ar"/>
              </w:rPr>
              <w:t>★</w:t>
            </w:r>
            <w:r w:rsidRPr="006939B3">
              <w:rPr>
                <w:rFonts w:ascii="Times New Roman" w:hAnsi="Times New Roman"/>
                <w:kern w:val="0"/>
                <w:lang w:bidi="ar"/>
              </w:rPr>
              <w:t>处理器：</w:t>
            </w:r>
            <w:r>
              <w:rPr>
                <w:rFonts w:ascii="Times New Roman" w:hAnsi="Times New Roman" w:hint="eastAsia"/>
                <w:kern w:val="0"/>
                <w:lang w:bidi="ar"/>
              </w:rPr>
              <w:t>Intel</w:t>
            </w:r>
            <w:r>
              <w:rPr>
                <w:rFonts w:ascii="Times New Roman" w:hAnsi="Times New Roman" w:hint="eastAsia"/>
                <w:kern w:val="0"/>
                <w:lang w:bidi="ar"/>
              </w:rPr>
              <w:t>酷睿</w:t>
            </w:r>
            <w:r>
              <w:rPr>
                <w:rFonts w:ascii="Times New Roman" w:hAnsi="Times New Roman" w:hint="eastAsia"/>
                <w:kern w:val="0"/>
                <w:lang w:bidi="ar"/>
              </w:rPr>
              <w:t>i7-10700</w:t>
            </w:r>
            <w:r>
              <w:rPr>
                <w:rFonts w:ascii="Times New Roman" w:hAnsi="Times New Roman"/>
                <w:kern w:val="0"/>
                <w:lang w:bidi="ar"/>
              </w:rPr>
              <w:t xml:space="preserve"> </w:t>
            </w:r>
            <w:r>
              <w:rPr>
                <w:rFonts w:ascii="Times New Roman" w:hAnsi="Times New Roman" w:hint="eastAsia"/>
                <w:kern w:val="0"/>
                <w:lang w:bidi="ar"/>
              </w:rPr>
              <w:t>8</w:t>
            </w:r>
            <w:r>
              <w:rPr>
                <w:rFonts w:ascii="Times New Roman" w:hAnsi="Times New Roman" w:hint="eastAsia"/>
                <w:kern w:val="0"/>
                <w:lang w:bidi="ar"/>
              </w:rPr>
              <w:t>核</w:t>
            </w:r>
            <w:r>
              <w:rPr>
                <w:rFonts w:ascii="Times New Roman" w:hAnsi="Times New Roman" w:hint="eastAsia"/>
                <w:kern w:val="0"/>
                <w:lang w:bidi="ar"/>
              </w:rPr>
              <w:t>16</w:t>
            </w:r>
            <w:r>
              <w:rPr>
                <w:rFonts w:ascii="Times New Roman" w:hAnsi="Times New Roman" w:hint="eastAsia"/>
                <w:kern w:val="0"/>
                <w:lang w:bidi="ar"/>
              </w:rPr>
              <w:t>线程基本频率</w:t>
            </w:r>
            <w:r>
              <w:rPr>
                <w:rFonts w:ascii="Times New Roman" w:hAnsi="Times New Roman" w:hint="eastAsia"/>
                <w:kern w:val="0"/>
                <w:lang w:bidi="ar"/>
              </w:rPr>
              <w:t>2.9</w:t>
            </w:r>
            <w:r>
              <w:rPr>
                <w:rFonts w:ascii="Times New Roman" w:hAnsi="Times New Roman"/>
                <w:kern w:val="0"/>
                <w:lang w:bidi="ar"/>
              </w:rPr>
              <w:t>GH</w:t>
            </w:r>
            <w:r>
              <w:rPr>
                <w:rFonts w:ascii="Times New Roman" w:hAnsi="Times New Roman" w:hint="eastAsia"/>
                <w:kern w:val="0"/>
                <w:lang w:bidi="ar"/>
              </w:rPr>
              <w:t>z/</w:t>
            </w:r>
            <w:r>
              <w:rPr>
                <w:rFonts w:ascii="Times New Roman" w:hAnsi="Times New Roman" w:hint="eastAsia"/>
                <w:kern w:val="0"/>
                <w:lang w:bidi="ar"/>
              </w:rPr>
              <w:t>睿频频率</w:t>
            </w:r>
            <w:r>
              <w:rPr>
                <w:rFonts w:ascii="Times New Roman" w:hAnsi="Times New Roman" w:hint="eastAsia"/>
                <w:kern w:val="0"/>
                <w:lang w:bidi="ar"/>
              </w:rPr>
              <w:t>4.8</w:t>
            </w:r>
            <w:r>
              <w:rPr>
                <w:rFonts w:ascii="Times New Roman" w:hAnsi="Times New Roman"/>
                <w:kern w:val="0"/>
                <w:lang w:bidi="ar"/>
              </w:rPr>
              <w:t>HG</w:t>
            </w:r>
            <w:r>
              <w:rPr>
                <w:rFonts w:ascii="Times New Roman" w:hAnsi="Times New Roman" w:hint="eastAsia"/>
                <w:kern w:val="0"/>
                <w:lang w:bidi="ar"/>
              </w:rPr>
              <w:t>z</w:t>
            </w:r>
            <w:r w:rsidRPr="0007421A">
              <w:rPr>
                <w:rFonts w:ascii="Times New Roman" w:hAnsi="Times New Roman" w:hint="eastAsia"/>
                <w:kern w:val="0"/>
                <w:lang w:bidi="ar"/>
              </w:rPr>
              <w:t>；</w:t>
            </w:r>
          </w:p>
          <w:p w14:paraId="3FA461D8" w14:textId="77777777" w:rsidR="00D142ED" w:rsidRDefault="00D142ED" w:rsidP="007D603D">
            <w:pPr>
              <w:ind w:leftChars="-50" w:left="-105" w:rightChars="50" w:right="105"/>
              <w:rPr>
                <w:rFonts w:ascii="Times New Roman" w:hAnsi="Times New Roman"/>
                <w:kern w:val="0"/>
                <w:lang w:bidi="ar"/>
              </w:rPr>
            </w:pPr>
            <w:r w:rsidRPr="006939B3">
              <w:rPr>
                <w:rFonts w:ascii="Segoe UI Symbol" w:hAnsi="Segoe UI Symbol" w:cs="Segoe UI Symbol"/>
                <w:kern w:val="0"/>
                <w:lang w:bidi="ar"/>
              </w:rPr>
              <w:t>★</w:t>
            </w:r>
            <w:r w:rsidRPr="006939B3">
              <w:rPr>
                <w:rFonts w:ascii="Times New Roman" w:hAnsi="Times New Roman"/>
                <w:kern w:val="0"/>
                <w:lang w:bidi="ar"/>
              </w:rPr>
              <w:t>内存：</w:t>
            </w:r>
            <w:r>
              <w:rPr>
                <w:rFonts w:ascii="Times New Roman" w:hAnsi="Times New Roman" w:hint="eastAsia"/>
                <w:kern w:val="0"/>
                <w:lang w:bidi="ar"/>
              </w:rPr>
              <w:t>16</w:t>
            </w:r>
            <w:r>
              <w:rPr>
                <w:rFonts w:ascii="Times New Roman" w:hAnsi="Times New Roman"/>
                <w:kern w:val="0"/>
                <w:lang w:bidi="ar"/>
              </w:rPr>
              <w:t>G DDR4 2933</w:t>
            </w:r>
            <w:r w:rsidRPr="006939B3">
              <w:rPr>
                <w:rFonts w:ascii="Times New Roman" w:hAnsi="Times New Roman"/>
                <w:kern w:val="0"/>
                <w:lang w:bidi="ar"/>
              </w:rPr>
              <w:t>；</w:t>
            </w:r>
          </w:p>
          <w:p w14:paraId="204A6C05" w14:textId="77777777" w:rsidR="00D142ED" w:rsidRDefault="00D142ED" w:rsidP="007D603D">
            <w:pPr>
              <w:ind w:leftChars="-50" w:left="-105" w:rightChars="50" w:right="105"/>
              <w:rPr>
                <w:rFonts w:ascii="Times New Roman" w:hAnsi="Times New Roman"/>
                <w:kern w:val="0"/>
                <w:lang w:bidi="ar"/>
              </w:rPr>
            </w:pPr>
            <w:r w:rsidRPr="006939B3">
              <w:rPr>
                <w:rFonts w:ascii="Segoe UI Symbol" w:hAnsi="Segoe UI Symbol" w:cs="Segoe UI Symbol"/>
                <w:kern w:val="0"/>
                <w:lang w:bidi="ar"/>
              </w:rPr>
              <w:t>★</w:t>
            </w:r>
            <w:r>
              <w:rPr>
                <w:rFonts w:ascii="Times New Roman" w:hAnsi="Times New Roman" w:hint="eastAsia"/>
                <w:kern w:val="0"/>
                <w:lang w:bidi="ar"/>
              </w:rPr>
              <w:t>主板：</w:t>
            </w:r>
            <w:r>
              <w:rPr>
                <w:rFonts w:ascii="Times New Roman" w:hAnsi="Times New Roman" w:hint="eastAsia"/>
                <w:kern w:val="0"/>
                <w:lang w:bidi="ar"/>
              </w:rPr>
              <w:t>B</w:t>
            </w:r>
            <w:r>
              <w:rPr>
                <w:rFonts w:ascii="Times New Roman" w:hAnsi="Times New Roman"/>
                <w:kern w:val="0"/>
                <w:lang w:bidi="ar"/>
              </w:rPr>
              <w:t>460</w:t>
            </w:r>
            <w:r>
              <w:rPr>
                <w:rFonts w:ascii="Times New Roman" w:hAnsi="Times New Roman" w:hint="eastAsia"/>
                <w:kern w:val="0"/>
                <w:lang w:bidi="ar"/>
              </w:rPr>
              <w:t>主板；</w:t>
            </w:r>
          </w:p>
          <w:p w14:paraId="621EB968" w14:textId="77777777" w:rsidR="00D142ED" w:rsidRPr="006939B3" w:rsidRDefault="00D142ED" w:rsidP="007D603D">
            <w:pPr>
              <w:ind w:leftChars="-50" w:left="-105" w:rightChars="50" w:right="105"/>
              <w:rPr>
                <w:rFonts w:ascii="Times New Roman" w:hAnsi="Times New Roman"/>
                <w:kern w:val="0"/>
                <w:lang w:bidi="ar"/>
              </w:rPr>
            </w:pPr>
            <w:r w:rsidRPr="006939B3">
              <w:rPr>
                <w:rFonts w:ascii="Segoe UI Symbol" w:hAnsi="Segoe UI Symbol" w:cs="Segoe UI Symbol"/>
                <w:kern w:val="0"/>
                <w:lang w:bidi="ar"/>
              </w:rPr>
              <w:t>★</w:t>
            </w:r>
            <w:r>
              <w:rPr>
                <w:rFonts w:ascii="Times New Roman" w:hAnsi="Times New Roman" w:hint="eastAsia"/>
                <w:kern w:val="0"/>
                <w:lang w:bidi="ar"/>
              </w:rPr>
              <w:t>显卡：</w:t>
            </w:r>
            <w:r>
              <w:rPr>
                <w:rFonts w:ascii="Times New Roman" w:hAnsi="Times New Roman" w:hint="eastAsia"/>
                <w:kern w:val="0"/>
                <w:lang w:bidi="ar"/>
              </w:rPr>
              <w:t>R</w:t>
            </w:r>
            <w:r>
              <w:rPr>
                <w:rFonts w:ascii="Times New Roman" w:hAnsi="Times New Roman"/>
                <w:kern w:val="0"/>
                <w:lang w:bidi="ar"/>
              </w:rPr>
              <w:t xml:space="preserve">TX2060 </w:t>
            </w:r>
            <w:r>
              <w:rPr>
                <w:rFonts w:ascii="Times New Roman" w:hAnsi="Times New Roman" w:hint="eastAsia"/>
                <w:kern w:val="0"/>
                <w:lang w:bidi="ar"/>
              </w:rPr>
              <w:t>6</w:t>
            </w:r>
            <w:r>
              <w:rPr>
                <w:rFonts w:ascii="Times New Roman" w:hAnsi="Times New Roman"/>
                <w:kern w:val="0"/>
                <w:lang w:bidi="ar"/>
              </w:rPr>
              <w:t>GB</w:t>
            </w:r>
            <w:r>
              <w:rPr>
                <w:rFonts w:ascii="Times New Roman" w:hAnsi="Times New Roman" w:hint="eastAsia"/>
                <w:kern w:val="0"/>
                <w:lang w:bidi="ar"/>
              </w:rPr>
              <w:t>；</w:t>
            </w:r>
          </w:p>
          <w:p w14:paraId="4FBBB075" w14:textId="77777777" w:rsidR="00D142ED" w:rsidRPr="006939B3" w:rsidRDefault="00D142ED" w:rsidP="007D603D">
            <w:pPr>
              <w:ind w:leftChars="-50" w:left="-105" w:rightChars="50" w:right="105"/>
              <w:rPr>
                <w:rFonts w:ascii="Times New Roman" w:hAnsi="Times New Roman"/>
                <w:kern w:val="0"/>
                <w:lang w:bidi="ar"/>
              </w:rPr>
            </w:pPr>
            <w:r w:rsidRPr="006939B3">
              <w:rPr>
                <w:rFonts w:ascii="Segoe UI Symbol" w:hAnsi="Segoe UI Symbol" w:cs="Segoe UI Symbol"/>
                <w:kern w:val="0"/>
                <w:lang w:bidi="ar"/>
              </w:rPr>
              <w:t>★</w:t>
            </w:r>
            <w:r w:rsidRPr="006939B3">
              <w:rPr>
                <w:rFonts w:ascii="Times New Roman" w:hAnsi="Times New Roman"/>
                <w:kern w:val="0"/>
                <w:lang w:bidi="ar"/>
              </w:rPr>
              <w:t>硬盘：</w:t>
            </w:r>
            <w:r>
              <w:rPr>
                <w:rFonts w:ascii="Times New Roman" w:hAnsi="Times New Roman" w:hint="eastAsia"/>
                <w:kern w:val="0"/>
                <w:lang w:bidi="ar"/>
              </w:rPr>
              <w:t>256</w:t>
            </w:r>
            <w:r>
              <w:rPr>
                <w:rFonts w:ascii="Times New Roman" w:hAnsi="Times New Roman"/>
                <w:kern w:val="0"/>
                <w:lang w:bidi="ar"/>
              </w:rPr>
              <w:t>G M.2 SSD</w:t>
            </w:r>
            <w:r>
              <w:rPr>
                <w:rFonts w:ascii="Times New Roman" w:hAnsi="Times New Roman" w:hint="eastAsia"/>
                <w:kern w:val="0"/>
                <w:lang w:bidi="ar"/>
              </w:rPr>
              <w:t>高速固态硬盘＋</w:t>
            </w:r>
            <w:r>
              <w:rPr>
                <w:rFonts w:ascii="Times New Roman" w:hAnsi="Times New Roman" w:hint="eastAsia"/>
                <w:kern w:val="0"/>
                <w:lang w:bidi="ar"/>
              </w:rPr>
              <w:t>2</w:t>
            </w:r>
            <w:r>
              <w:rPr>
                <w:rFonts w:ascii="Times New Roman" w:hAnsi="Times New Roman"/>
                <w:kern w:val="0"/>
                <w:lang w:bidi="ar"/>
              </w:rPr>
              <w:t>T</w:t>
            </w:r>
            <w:r>
              <w:rPr>
                <w:rFonts w:ascii="Times New Roman" w:hAnsi="Times New Roman" w:hint="eastAsia"/>
                <w:kern w:val="0"/>
                <w:lang w:bidi="ar"/>
              </w:rPr>
              <w:t>机械硬盘</w:t>
            </w:r>
            <w:r w:rsidRPr="0007421A">
              <w:rPr>
                <w:rFonts w:ascii="Times New Roman" w:hAnsi="Times New Roman" w:hint="eastAsia"/>
                <w:kern w:val="0"/>
                <w:lang w:bidi="ar"/>
              </w:rPr>
              <w:t>；</w:t>
            </w:r>
          </w:p>
          <w:p w14:paraId="6E6D64FF" w14:textId="77777777" w:rsidR="00D142ED" w:rsidRPr="006939B3" w:rsidRDefault="00D142ED" w:rsidP="007D603D">
            <w:pPr>
              <w:ind w:leftChars="-50" w:left="-105" w:rightChars="50" w:right="105"/>
              <w:rPr>
                <w:rFonts w:ascii="Times New Roman" w:hAnsi="Times New Roman"/>
                <w:kern w:val="0"/>
                <w:lang w:bidi="ar"/>
              </w:rPr>
            </w:pPr>
            <w:r>
              <w:rPr>
                <w:rFonts w:ascii="Times New Roman" w:hAnsi="Times New Roman" w:hint="eastAsia"/>
                <w:kern w:val="0"/>
                <w:lang w:bidi="ar"/>
              </w:rPr>
              <w:t>系统：</w:t>
            </w:r>
            <w:r>
              <w:rPr>
                <w:rFonts w:ascii="Times New Roman" w:hAnsi="Times New Roman" w:hint="eastAsia"/>
                <w:kern w:val="0"/>
                <w:lang w:bidi="ar"/>
              </w:rPr>
              <w:t>Windows10</w:t>
            </w:r>
            <w:r>
              <w:rPr>
                <w:rFonts w:ascii="Times New Roman" w:hAnsi="Times New Roman" w:hint="eastAsia"/>
                <w:kern w:val="0"/>
                <w:lang w:bidi="ar"/>
              </w:rPr>
              <w:t>家庭中文版</w:t>
            </w:r>
            <w:r w:rsidRPr="006939B3">
              <w:rPr>
                <w:rFonts w:ascii="Times New Roman" w:hAnsi="Times New Roman"/>
                <w:kern w:val="0"/>
                <w:lang w:bidi="ar"/>
              </w:rPr>
              <w:t>；</w:t>
            </w:r>
          </w:p>
          <w:p w14:paraId="75C88B6F" w14:textId="77777777" w:rsidR="00D142ED" w:rsidRPr="006939B3" w:rsidRDefault="00D142ED" w:rsidP="007D603D">
            <w:pPr>
              <w:ind w:leftChars="-50" w:left="-105" w:rightChars="50" w:right="105"/>
              <w:rPr>
                <w:rFonts w:ascii="Times New Roman" w:hAnsi="Times New Roman"/>
                <w:kern w:val="0"/>
                <w:lang w:bidi="ar"/>
              </w:rPr>
            </w:pPr>
            <w:r>
              <w:rPr>
                <w:rFonts w:ascii="Times New Roman" w:hAnsi="Times New Roman" w:hint="eastAsia"/>
                <w:kern w:val="0"/>
                <w:lang w:bidi="ar"/>
              </w:rPr>
              <w:t>网卡：</w:t>
            </w:r>
            <w:r>
              <w:rPr>
                <w:rFonts w:ascii="Times New Roman" w:hAnsi="Times New Roman" w:hint="eastAsia"/>
                <w:kern w:val="0"/>
                <w:lang w:bidi="ar"/>
              </w:rPr>
              <w:t>802.11</w:t>
            </w:r>
            <w:r>
              <w:rPr>
                <w:rFonts w:ascii="Times New Roman" w:hAnsi="Times New Roman"/>
                <w:kern w:val="0"/>
                <w:lang w:bidi="ar"/>
              </w:rPr>
              <w:t>AX</w:t>
            </w:r>
            <w:r>
              <w:rPr>
                <w:rFonts w:ascii="Times New Roman" w:hAnsi="Times New Roman" w:hint="eastAsia"/>
                <w:kern w:val="0"/>
                <w:lang w:bidi="ar"/>
              </w:rPr>
              <w:t>双频＋无线网卡</w:t>
            </w:r>
            <w:r w:rsidRPr="006939B3">
              <w:rPr>
                <w:rFonts w:ascii="Times New Roman" w:hAnsi="Times New Roman"/>
                <w:kern w:val="0"/>
                <w:lang w:bidi="ar"/>
              </w:rPr>
              <w:t>；</w:t>
            </w:r>
          </w:p>
          <w:p w14:paraId="299A2AD2" w14:textId="77777777" w:rsidR="00D142ED" w:rsidRDefault="00D142ED" w:rsidP="007D603D">
            <w:pPr>
              <w:ind w:leftChars="-50" w:left="-105" w:rightChars="50" w:right="105"/>
              <w:rPr>
                <w:rFonts w:ascii="Times New Roman" w:hAnsi="Times New Roman"/>
                <w:kern w:val="0"/>
                <w:lang w:bidi="ar"/>
              </w:rPr>
            </w:pPr>
            <w:r>
              <w:rPr>
                <w:rFonts w:ascii="Times New Roman" w:hAnsi="Times New Roman" w:hint="eastAsia"/>
                <w:kern w:val="0"/>
                <w:lang w:bidi="ar"/>
              </w:rPr>
              <w:t>散热：</w:t>
            </w:r>
            <w:r>
              <w:rPr>
                <w:rFonts w:ascii="Times New Roman" w:hAnsi="Times New Roman" w:hint="eastAsia"/>
                <w:kern w:val="0"/>
                <w:lang w:bidi="ar"/>
              </w:rPr>
              <w:t>I</w:t>
            </w:r>
            <w:r>
              <w:rPr>
                <w:rFonts w:ascii="Times New Roman" w:hAnsi="Times New Roman"/>
                <w:kern w:val="0"/>
                <w:lang w:bidi="ar"/>
              </w:rPr>
              <w:t>TC3.0 5</w:t>
            </w:r>
            <w:r>
              <w:rPr>
                <w:rFonts w:ascii="Times New Roman" w:hAnsi="Times New Roman" w:hint="eastAsia"/>
                <w:kern w:val="0"/>
                <w:lang w:bidi="ar"/>
              </w:rPr>
              <w:t>热管风冷</w:t>
            </w:r>
            <w:r>
              <w:rPr>
                <w:rFonts w:ascii="Times New Roman" w:hAnsi="Times New Roman" w:hint="eastAsia"/>
                <w:kern w:val="0"/>
                <w:lang w:bidi="ar"/>
              </w:rPr>
              <w:t>-170</w:t>
            </w:r>
            <w:r>
              <w:rPr>
                <w:rFonts w:ascii="Times New Roman" w:hAnsi="Times New Roman"/>
                <w:kern w:val="0"/>
                <w:lang w:bidi="ar"/>
              </w:rPr>
              <w:t>W</w:t>
            </w:r>
            <w:r>
              <w:rPr>
                <w:rFonts w:ascii="Times New Roman" w:hAnsi="Times New Roman" w:hint="eastAsia"/>
                <w:kern w:val="0"/>
                <w:lang w:bidi="ar"/>
              </w:rPr>
              <w:t>；</w:t>
            </w:r>
          </w:p>
          <w:p w14:paraId="1A6979C2" w14:textId="77777777" w:rsidR="00D142ED" w:rsidRPr="006939B3" w:rsidRDefault="00D142ED" w:rsidP="007D603D">
            <w:pPr>
              <w:ind w:leftChars="-50" w:left="-105" w:rightChars="50" w:right="105"/>
              <w:rPr>
                <w:rFonts w:ascii="Times New Roman" w:hAnsi="Times New Roman"/>
                <w:kern w:val="0"/>
                <w:lang w:bidi="ar"/>
              </w:rPr>
            </w:pPr>
            <w:r>
              <w:rPr>
                <w:rFonts w:ascii="Times New Roman" w:hAnsi="Times New Roman" w:hint="eastAsia"/>
                <w:kern w:val="0"/>
                <w:lang w:bidi="ar"/>
              </w:rPr>
              <w:t>其他要求：静电保护高于国家标准；</w:t>
            </w:r>
            <w:r>
              <w:rPr>
                <w:rFonts w:ascii="Times New Roman" w:hAnsi="Times New Roman" w:hint="eastAsia"/>
                <w:kern w:val="0"/>
                <w:lang w:bidi="ar"/>
              </w:rPr>
              <w:t>40degC</w:t>
            </w:r>
            <w:r>
              <w:rPr>
                <w:rFonts w:ascii="Times New Roman" w:hAnsi="Times New Roman" w:hint="eastAsia"/>
                <w:kern w:val="0"/>
                <w:lang w:bidi="ar"/>
              </w:rPr>
              <w:t>运行</w:t>
            </w:r>
            <w:r>
              <w:rPr>
                <w:rFonts w:ascii="Times New Roman" w:hAnsi="Times New Roman" w:hint="eastAsia"/>
                <w:kern w:val="0"/>
                <w:lang w:bidi="ar"/>
              </w:rPr>
              <w:t>48</w:t>
            </w:r>
            <w:r>
              <w:rPr>
                <w:rFonts w:ascii="Times New Roman" w:hAnsi="Times New Roman" w:hint="eastAsia"/>
                <w:kern w:val="0"/>
                <w:lang w:bidi="ar"/>
              </w:rPr>
              <w:t>小时，</w:t>
            </w:r>
            <w:r>
              <w:rPr>
                <w:rFonts w:ascii="Times New Roman" w:hAnsi="Times New Roman" w:hint="eastAsia"/>
                <w:kern w:val="0"/>
                <w:lang w:bidi="ar"/>
              </w:rPr>
              <w:t>-20deg</w:t>
            </w:r>
            <w:r>
              <w:rPr>
                <w:rFonts w:ascii="Times New Roman" w:hAnsi="Times New Roman"/>
                <w:kern w:val="0"/>
                <w:lang w:bidi="ar"/>
              </w:rPr>
              <w:t>C</w:t>
            </w:r>
            <w:r>
              <w:rPr>
                <w:rFonts w:ascii="Times New Roman" w:hAnsi="Times New Roman" w:hint="eastAsia"/>
                <w:kern w:val="0"/>
                <w:lang w:bidi="ar"/>
              </w:rPr>
              <w:t>-60degC</w:t>
            </w:r>
            <w:r>
              <w:rPr>
                <w:rFonts w:ascii="Times New Roman" w:hAnsi="Times New Roman" w:hint="eastAsia"/>
                <w:kern w:val="0"/>
                <w:lang w:bidi="ar"/>
              </w:rPr>
              <w:t>运行</w:t>
            </w:r>
            <w:r>
              <w:rPr>
                <w:rFonts w:ascii="Times New Roman" w:hAnsi="Times New Roman" w:hint="eastAsia"/>
                <w:kern w:val="0"/>
                <w:lang w:bidi="ar"/>
              </w:rPr>
              <w:t>96</w:t>
            </w:r>
            <w:r>
              <w:rPr>
                <w:rFonts w:ascii="Times New Roman" w:hAnsi="Times New Roman" w:hint="eastAsia"/>
                <w:kern w:val="0"/>
                <w:lang w:bidi="ar"/>
              </w:rPr>
              <w:t>小时，</w:t>
            </w:r>
          </w:p>
          <w:p w14:paraId="5B70B52E" w14:textId="77777777" w:rsidR="00D142ED" w:rsidRPr="006939B3" w:rsidRDefault="00D142ED" w:rsidP="007D603D">
            <w:pPr>
              <w:ind w:leftChars="-50" w:left="-105" w:rightChars="50" w:right="105"/>
              <w:rPr>
                <w:rFonts w:ascii="Times New Roman" w:hAnsi="Times New Roman"/>
                <w:kern w:val="0"/>
                <w:lang w:bidi="ar"/>
              </w:rPr>
            </w:pPr>
            <w:r w:rsidRPr="006939B3">
              <w:rPr>
                <w:rFonts w:ascii="Segoe UI Symbol" w:hAnsi="Segoe UI Symbol" w:cs="Segoe UI Symbol"/>
                <w:kern w:val="0"/>
                <w:lang w:bidi="ar"/>
              </w:rPr>
              <w:t>★</w:t>
            </w:r>
            <w:r w:rsidRPr="006939B3">
              <w:rPr>
                <w:rFonts w:ascii="Times New Roman" w:hAnsi="Times New Roman"/>
                <w:kern w:val="0"/>
                <w:lang w:bidi="ar"/>
              </w:rPr>
              <w:t>服务：提供三年免费整机硬件保修，终生免费技术支持；为保证售后服务质量，生产厂商须在省内具有原厂售后服务点，投标时提供生产厂商在省内所设分公司营业执照复印件；投标时提供设备厂商工程师三年免费上门硬件保修服务承诺函及针对本项目的原厂授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E39E46" w14:textId="34D13315" w:rsidR="00D142ED" w:rsidRPr="00E331FF" w:rsidRDefault="00FF26FA" w:rsidP="007D603D">
            <w:pPr>
              <w:ind w:leftChars="-50" w:left="-105"/>
              <w:jc w:val="center"/>
              <w:rPr>
                <w:rFonts w:ascii="Times New Roman" w:hAnsi="Times New Roman"/>
                <w:kern w:val="0"/>
              </w:rPr>
            </w:pPr>
            <w:r>
              <w:rPr>
                <w:rFonts w:ascii="Times New Roman" w:hAnsi="Times New Roman" w:hint="eastAsia"/>
                <w:kern w:val="0"/>
              </w:rPr>
              <w:t>22</w:t>
            </w:r>
            <w:bookmarkStart w:id="0" w:name="_GoBack"/>
            <w:bookmarkEnd w:id="0"/>
          </w:p>
        </w:tc>
      </w:tr>
    </w:tbl>
    <w:p w14:paraId="3A9762C1" w14:textId="77777777" w:rsidR="00D142ED" w:rsidRPr="00E65576" w:rsidRDefault="00D142ED" w:rsidP="00D142ED"/>
    <w:tbl>
      <w:tblPr>
        <w:tblpPr w:leftFromText="180" w:rightFromText="180" w:vertAnchor="page" w:horzAnchor="page" w:tblpX="948" w:tblpY="147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1266"/>
        <w:gridCol w:w="7675"/>
        <w:gridCol w:w="708"/>
      </w:tblGrid>
      <w:tr w:rsidR="00D142ED" w:rsidRPr="00E331FF" w14:paraId="4EC64564" w14:textId="77777777" w:rsidTr="007D603D">
        <w:trPr>
          <w:trHeight w:val="3959"/>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5CB45490" w14:textId="77777777" w:rsidR="00D142ED" w:rsidRPr="00CB01F7" w:rsidRDefault="00D142ED" w:rsidP="007D603D">
            <w:pPr>
              <w:ind w:leftChars="-50" w:left="-105"/>
              <w:jc w:val="center"/>
              <w:rPr>
                <w:rFonts w:ascii="Times New Roman" w:hAnsi="Times New Roman"/>
                <w:kern w:val="0"/>
              </w:rPr>
            </w:pPr>
            <w:r w:rsidRPr="00CB01F7">
              <w:rPr>
                <w:rFonts w:ascii="Times New Roman" w:hAnsi="Times New Roman" w:hint="eastAsia"/>
                <w:kern w:val="0"/>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0D1CF8F9" w14:textId="77777777" w:rsidR="00D142ED" w:rsidRPr="006939B3" w:rsidRDefault="00D142ED" w:rsidP="007D603D">
            <w:pPr>
              <w:ind w:leftChars="-50" w:left="-105"/>
              <w:jc w:val="center"/>
              <w:rPr>
                <w:rFonts w:ascii="Times New Roman" w:hAnsi="Times New Roman"/>
                <w:kern w:val="0"/>
              </w:rPr>
            </w:pPr>
            <w:r>
              <w:rPr>
                <w:rFonts w:hint="eastAsia"/>
              </w:rPr>
              <w:t>交换机</w:t>
            </w:r>
          </w:p>
        </w:tc>
        <w:tc>
          <w:tcPr>
            <w:tcW w:w="7675" w:type="dxa"/>
            <w:tcBorders>
              <w:top w:val="single" w:sz="4" w:space="0" w:color="auto"/>
              <w:left w:val="single" w:sz="4" w:space="0" w:color="auto"/>
              <w:bottom w:val="single" w:sz="4" w:space="0" w:color="auto"/>
              <w:right w:val="single" w:sz="4" w:space="0" w:color="auto"/>
            </w:tcBorders>
            <w:shd w:val="clear" w:color="auto" w:fill="auto"/>
          </w:tcPr>
          <w:p w14:paraId="2B882813" w14:textId="77777777" w:rsidR="00D142ED" w:rsidRDefault="00D142ED" w:rsidP="007D603D">
            <w:pPr>
              <w:ind w:leftChars="-50" w:left="-105"/>
              <w:rPr>
                <w:rFonts w:ascii="Times New Roman" w:hAnsi="Times New Roman"/>
                <w:kern w:val="0"/>
                <w:lang w:bidi="ar"/>
              </w:rPr>
            </w:pPr>
            <w:r w:rsidRPr="006939B3">
              <w:rPr>
                <w:rFonts w:ascii="Segoe UI Symbol" w:hAnsi="Segoe UI Symbol" w:cs="Segoe UI Symbol"/>
                <w:kern w:val="0"/>
                <w:lang w:bidi="ar"/>
              </w:rPr>
              <w:t>★</w:t>
            </w:r>
            <w:r>
              <w:rPr>
                <w:rFonts w:ascii="Times New Roman" w:hAnsi="Times New Roman" w:hint="eastAsia"/>
                <w:kern w:val="0"/>
                <w:lang w:bidi="ar"/>
              </w:rPr>
              <w:t>标准：</w:t>
            </w:r>
            <w:r w:rsidRPr="00840D78">
              <w:rPr>
                <w:rFonts w:ascii="Times New Roman" w:hAnsi="Times New Roman" w:hint="eastAsia"/>
                <w:kern w:val="0"/>
                <w:lang w:bidi="ar"/>
              </w:rPr>
              <w:t xml:space="preserve"> IEEE 802.3 10BASE-T </w:t>
            </w:r>
            <w:r w:rsidRPr="00840D78">
              <w:rPr>
                <w:rFonts w:ascii="Times New Roman" w:hAnsi="Times New Roman" w:hint="eastAsia"/>
                <w:kern w:val="0"/>
                <w:lang w:bidi="ar"/>
              </w:rPr>
              <w:t>以太网</w:t>
            </w:r>
            <w:r>
              <w:rPr>
                <w:rFonts w:ascii="Times New Roman" w:hAnsi="Times New Roman" w:hint="eastAsia"/>
                <w:kern w:val="0"/>
                <w:lang w:bidi="ar"/>
              </w:rPr>
              <w:t>；</w:t>
            </w:r>
            <w:r w:rsidRPr="00840D78">
              <w:rPr>
                <w:rFonts w:ascii="Times New Roman" w:hAnsi="Times New Roman" w:hint="eastAsia"/>
                <w:kern w:val="0"/>
                <w:lang w:bidi="ar"/>
              </w:rPr>
              <w:t xml:space="preserve">IEEE 802.3u 100BASE-TX </w:t>
            </w:r>
            <w:r w:rsidRPr="00840D78">
              <w:rPr>
                <w:rFonts w:ascii="Times New Roman" w:hAnsi="Times New Roman" w:hint="eastAsia"/>
                <w:kern w:val="0"/>
                <w:lang w:bidi="ar"/>
              </w:rPr>
              <w:t>快速以太网</w:t>
            </w:r>
            <w:r>
              <w:rPr>
                <w:rFonts w:ascii="Times New Roman" w:hAnsi="Times New Roman" w:hint="eastAsia"/>
                <w:kern w:val="0"/>
                <w:lang w:bidi="ar"/>
              </w:rPr>
              <w:t>；</w:t>
            </w:r>
            <w:r w:rsidRPr="00840D78">
              <w:rPr>
                <w:rFonts w:ascii="Times New Roman" w:hAnsi="Times New Roman" w:hint="eastAsia"/>
                <w:kern w:val="0"/>
                <w:lang w:bidi="ar"/>
              </w:rPr>
              <w:t>IEEE 802.3ab 1000BASE-T</w:t>
            </w:r>
            <w:r w:rsidRPr="00840D78">
              <w:rPr>
                <w:rFonts w:ascii="Times New Roman" w:hAnsi="Times New Roman" w:hint="eastAsia"/>
                <w:kern w:val="0"/>
                <w:lang w:bidi="ar"/>
              </w:rPr>
              <w:t>千兆以太网</w:t>
            </w:r>
            <w:r>
              <w:rPr>
                <w:rFonts w:ascii="Times New Roman" w:hAnsi="Times New Roman" w:hint="eastAsia"/>
                <w:kern w:val="0"/>
                <w:lang w:bidi="ar"/>
              </w:rPr>
              <w:t>；</w:t>
            </w:r>
            <w:r w:rsidRPr="00840D78">
              <w:rPr>
                <w:rFonts w:ascii="Times New Roman" w:hAnsi="Times New Roman" w:hint="eastAsia"/>
                <w:kern w:val="0"/>
                <w:lang w:bidi="ar"/>
              </w:rPr>
              <w:t xml:space="preserve">IEEE 802.3z </w:t>
            </w:r>
            <w:r w:rsidRPr="00840D78">
              <w:rPr>
                <w:rFonts w:ascii="Times New Roman" w:hAnsi="Times New Roman" w:hint="eastAsia"/>
                <w:kern w:val="0"/>
                <w:lang w:bidi="ar"/>
              </w:rPr>
              <w:t>千兆以太网（光纤）</w:t>
            </w:r>
            <w:r>
              <w:rPr>
                <w:rFonts w:ascii="Times New Roman" w:hAnsi="Times New Roman" w:hint="eastAsia"/>
                <w:kern w:val="0"/>
                <w:lang w:bidi="ar"/>
              </w:rPr>
              <w:t>；</w:t>
            </w:r>
            <w:r w:rsidRPr="00840D78">
              <w:rPr>
                <w:rFonts w:ascii="Times New Roman" w:hAnsi="Times New Roman" w:hint="eastAsia"/>
                <w:kern w:val="0"/>
                <w:lang w:bidi="ar"/>
              </w:rPr>
              <w:t>ANSI/IEEE 802.3 NWay</w:t>
            </w:r>
            <w:r w:rsidRPr="00840D78">
              <w:rPr>
                <w:rFonts w:ascii="Times New Roman" w:hAnsi="Times New Roman" w:hint="eastAsia"/>
                <w:kern w:val="0"/>
                <w:lang w:bidi="ar"/>
              </w:rPr>
              <w:t>自动协商</w:t>
            </w:r>
            <w:r>
              <w:rPr>
                <w:rFonts w:ascii="Times New Roman" w:hAnsi="Times New Roman" w:hint="eastAsia"/>
                <w:kern w:val="0"/>
                <w:lang w:bidi="ar"/>
              </w:rPr>
              <w:t>；</w:t>
            </w:r>
            <w:r w:rsidRPr="00840D78">
              <w:rPr>
                <w:rFonts w:ascii="Times New Roman" w:hAnsi="Times New Roman" w:hint="eastAsia"/>
                <w:kern w:val="0"/>
                <w:lang w:bidi="ar"/>
              </w:rPr>
              <w:t xml:space="preserve">IEEE 802.3x </w:t>
            </w:r>
            <w:r w:rsidRPr="00840D78">
              <w:rPr>
                <w:rFonts w:ascii="Times New Roman" w:hAnsi="Times New Roman" w:hint="eastAsia"/>
                <w:kern w:val="0"/>
                <w:lang w:bidi="ar"/>
              </w:rPr>
              <w:t>流量控制</w:t>
            </w:r>
            <w:r>
              <w:rPr>
                <w:rFonts w:ascii="Times New Roman" w:hAnsi="Times New Roman" w:hint="eastAsia"/>
                <w:kern w:val="0"/>
                <w:lang w:bidi="ar"/>
              </w:rPr>
              <w:t>；</w:t>
            </w:r>
          </w:p>
          <w:p w14:paraId="21761C8C" w14:textId="77777777" w:rsidR="00D142ED" w:rsidRPr="00840D78" w:rsidRDefault="00D142ED" w:rsidP="007D603D">
            <w:pPr>
              <w:ind w:leftChars="-50" w:left="-105"/>
              <w:rPr>
                <w:rFonts w:ascii="Times New Roman" w:hAnsi="Times New Roman"/>
                <w:kern w:val="0"/>
                <w:lang w:bidi="ar"/>
              </w:rPr>
            </w:pPr>
            <w:r w:rsidRPr="006939B3">
              <w:rPr>
                <w:rFonts w:ascii="Segoe UI Symbol" w:hAnsi="Segoe UI Symbol" w:cs="Segoe UI Symbol"/>
                <w:kern w:val="0"/>
                <w:lang w:bidi="ar"/>
              </w:rPr>
              <w:t>★</w:t>
            </w:r>
            <w:r>
              <w:rPr>
                <w:rFonts w:ascii="Times New Roman" w:hAnsi="Times New Roman" w:hint="eastAsia"/>
                <w:kern w:val="0"/>
                <w:lang w:bidi="ar"/>
              </w:rPr>
              <w:t>固定端口：</w:t>
            </w:r>
            <w:r w:rsidRPr="00840D78">
              <w:rPr>
                <w:rFonts w:ascii="Times New Roman" w:hAnsi="Times New Roman" w:hint="eastAsia"/>
                <w:kern w:val="0"/>
                <w:lang w:bidi="ar"/>
              </w:rPr>
              <w:t>48</w:t>
            </w:r>
            <w:r w:rsidRPr="00840D78">
              <w:rPr>
                <w:rFonts w:ascii="Times New Roman" w:hAnsi="Times New Roman" w:hint="eastAsia"/>
                <w:kern w:val="0"/>
                <w:lang w:bidi="ar"/>
              </w:rPr>
              <w:t>个</w:t>
            </w:r>
            <w:r w:rsidRPr="00840D78">
              <w:rPr>
                <w:rFonts w:ascii="Times New Roman" w:hAnsi="Times New Roman" w:hint="eastAsia"/>
                <w:kern w:val="0"/>
                <w:lang w:bidi="ar"/>
              </w:rPr>
              <w:t>10/100/1000BASE-T</w:t>
            </w:r>
            <w:r w:rsidRPr="00840D78">
              <w:rPr>
                <w:rFonts w:ascii="Times New Roman" w:hAnsi="Times New Roman" w:hint="eastAsia"/>
                <w:kern w:val="0"/>
                <w:lang w:bidi="ar"/>
              </w:rPr>
              <w:t>自协商的以太网端口</w:t>
            </w:r>
          </w:p>
          <w:p w14:paraId="4B31F0D0" w14:textId="77777777" w:rsidR="00D142ED" w:rsidRDefault="00D142ED" w:rsidP="007D603D">
            <w:pPr>
              <w:ind w:leftChars="-50" w:left="-105"/>
              <w:rPr>
                <w:rFonts w:ascii="Times New Roman" w:hAnsi="Times New Roman"/>
                <w:kern w:val="0"/>
                <w:lang w:bidi="ar"/>
              </w:rPr>
            </w:pPr>
            <w:r w:rsidRPr="00840D78">
              <w:rPr>
                <w:rFonts w:ascii="Times New Roman" w:hAnsi="Times New Roman" w:hint="eastAsia"/>
                <w:kern w:val="0"/>
                <w:lang w:bidi="ar"/>
              </w:rPr>
              <w:t>1</w:t>
            </w:r>
            <w:r w:rsidRPr="00840D78">
              <w:rPr>
                <w:rFonts w:ascii="Times New Roman" w:hAnsi="Times New Roman" w:hint="eastAsia"/>
                <w:kern w:val="0"/>
                <w:lang w:bidi="ar"/>
              </w:rPr>
              <w:t>个</w:t>
            </w:r>
            <w:r w:rsidRPr="00840D78">
              <w:rPr>
                <w:rFonts w:ascii="Times New Roman" w:hAnsi="Times New Roman" w:hint="eastAsia"/>
                <w:kern w:val="0"/>
                <w:lang w:bidi="ar"/>
              </w:rPr>
              <w:t>Console</w:t>
            </w:r>
            <w:r w:rsidRPr="00840D78">
              <w:rPr>
                <w:rFonts w:ascii="Times New Roman" w:hAnsi="Times New Roman" w:hint="eastAsia"/>
                <w:kern w:val="0"/>
                <w:lang w:bidi="ar"/>
              </w:rPr>
              <w:t>端口</w:t>
            </w:r>
            <w:r>
              <w:rPr>
                <w:rFonts w:ascii="Times New Roman" w:hAnsi="Times New Roman" w:hint="eastAsia"/>
                <w:kern w:val="0"/>
                <w:lang w:bidi="ar"/>
              </w:rPr>
              <w:t>；</w:t>
            </w:r>
          </w:p>
          <w:p w14:paraId="55F0401E" w14:textId="77777777" w:rsidR="00D142ED" w:rsidRDefault="00D142ED" w:rsidP="007D603D">
            <w:pPr>
              <w:ind w:leftChars="-50" w:left="-105"/>
              <w:rPr>
                <w:rFonts w:ascii="Times New Roman" w:hAnsi="Times New Roman"/>
                <w:kern w:val="0"/>
                <w:lang w:bidi="ar"/>
              </w:rPr>
            </w:pPr>
            <w:r w:rsidRPr="006939B3">
              <w:rPr>
                <w:rFonts w:ascii="Segoe UI Symbol" w:hAnsi="Segoe UI Symbol" w:cs="Segoe UI Symbol"/>
                <w:kern w:val="0"/>
                <w:lang w:bidi="ar"/>
              </w:rPr>
              <w:t>★</w:t>
            </w:r>
            <w:r>
              <w:rPr>
                <w:rFonts w:ascii="Times New Roman" w:hAnsi="Times New Roman" w:hint="eastAsia"/>
                <w:kern w:val="0"/>
                <w:lang w:bidi="ar"/>
              </w:rPr>
              <w:t>可选端口：</w:t>
            </w:r>
            <w:r w:rsidRPr="00840D78">
              <w:rPr>
                <w:rFonts w:ascii="Times New Roman" w:hAnsi="Times New Roman" w:hint="eastAsia"/>
                <w:kern w:val="0"/>
                <w:lang w:bidi="ar"/>
              </w:rPr>
              <w:t>4</w:t>
            </w:r>
            <w:r w:rsidRPr="00840D78">
              <w:rPr>
                <w:rFonts w:ascii="Times New Roman" w:hAnsi="Times New Roman" w:hint="eastAsia"/>
                <w:kern w:val="0"/>
                <w:lang w:bidi="ar"/>
              </w:rPr>
              <w:t>个</w:t>
            </w:r>
            <w:r w:rsidRPr="00840D78">
              <w:rPr>
                <w:rFonts w:ascii="Times New Roman" w:hAnsi="Times New Roman" w:hint="eastAsia"/>
                <w:kern w:val="0"/>
                <w:lang w:bidi="ar"/>
              </w:rPr>
              <w:t>1000Base-SX/LX SFP</w:t>
            </w:r>
            <w:r w:rsidRPr="00840D78">
              <w:rPr>
                <w:rFonts w:ascii="Times New Roman" w:hAnsi="Times New Roman" w:hint="eastAsia"/>
                <w:kern w:val="0"/>
                <w:lang w:bidi="ar"/>
              </w:rPr>
              <w:t>光口</w:t>
            </w:r>
            <w:r>
              <w:rPr>
                <w:rFonts w:ascii="Times New Roman" w:hAnsi="Times New Roman" w:hint="eastAsia"/>
                <w:kern w:val="0"/>
                <w:lang w:bidi="ar"/>
              </w:rPr>
              <w:t>；</w:t>
            </w:r>
          </w:p>
          <w:p w14:paraId="7CD88F98" w14:textId="77777777" w:rsidR="00D142ED" w:rsidRDefault="00D142ED" w:rsidP="007D603D">
            <w:pPr>
              <w:ind w:leftChars="-50" w:left="-105"/>
              <w:rPr>
                <w:rFonts w:ascii="Times New Roman" w:hAnsi="Times New Roman"/>
                <w:kern w:val="0"/>
                <w:lang w:bidi="ar"/>
              </w:rPr>
            </w:pPr>
            <w:r w:rsidRPr="006939B3">
              <w:rPr>
                <w:rFonts w:ascii="Segoe UI Symbol" w:hAnsi="Segoe UI Symbol" w:cs="Segoe UI Symbol"/>
                <w:kern w:val="0"/>
                <w:lang w:bidi="ar"/>
              </w:rPr>
              <w:t>★</w:t>
            </w:r>
            <w:r>
              <w:rPr>
                <w:rFonts w:ascii="Times New Roman" w:hAnsi="Times New Roman" w:hint="eastAsia"/>
                <w:kern w:val="0"/>
                <w:lang w:bidi="ar"/>
              </w:rPr>
              <w:t>固定端口属性：</w:t>
            </w:r>
            <w:r w:rsidRPr="00840D78">
              <w:rPr>
                <w:rFonts w:ascii="Times New Roman" w:hAnsi="Times New Roman" w:hint="eastAsia"/>
                <w:kern w:val="0"/>
                <w:lang w:bidi="ar"/>
              </w:rPr>
              <w:t>连接器类型：</w:t>
            </w:r>
            <w:r w:rsidRPr="00840D78">
              <w:rPr>
                <w:rFonts w:ascii="Times New Roman" w:hAnsi="Times New Roman" w:hint="eastAsia"/>
                <w:kern w:val="0"/>
                <w:lang w:bidi="ar"/>
              </w:rPr>
              <w:t>RJ-45</w:t>
            </w:r>
            <w:r>
              <w:rPr>
                <w:rFonts w:ascii="Times New Roman" w:hAnsi="Times New Roman" w:hint="eastAsia"/>
                <w:kern w:val="0"/>
                <w:lang w:bidi="ar"/>
              </w:rPr>
              <w:t>；</w:t>
            </w:r>
            <w:r w:rsidRPr="00840D78">
              <w:rPr>
                <w:rFonts w:ascii="Times New Roman" w:hAnsi="Times New Roman" w:hint="eastAsia"/>
                <w:kern w:val="0"/>
                <w:lang w:bidi="ar"/>
              </w:rPr>
              <w:t>支持</w:t>
            </w:r>
            <w:r w:rsidRPr="00840D78">
              <w:rPr>
                <w:rFonts w:ascii="Times New Roman" w:hAnsi="Times New Roman" w:hint="eastAsia"/>
                <w:kern w:val="0"/>
                <w:lang w:bidi="ar"/>
              </w:rPr>
              <w:t>10/100/1000Mbit/s</w:t>
            </w:r>
            <w:r w:rsidRPr="00840D78">
              <w:rPr>
                <w:rFonts w:ascii="Times New Roman" w:hAnsi="Times New Roman" w:hint="eastAsia"/>
                <w:kern w:val="0"/>
                <w:lang w:bidi="ar"/>
              </w:rPr>
              <w:t>传输速率</w:t>
            </w:r>
            <w:r>
              <w:rPr>
                <w:rFonts w:ascii="Times New Roman" w:hAnsi="Times New Roman" w:hint="eastAsia"/>
                <w:kern w:val="0"/>
                <w:lang w:bidi="ar"/>
              </w:rPr>
              <w:t>；</w:t>
            </w:r>
            <w:r w:rsidRPr="00840D78">
              <w:rPr>
                <w:rFonts w:ascii="Times New Roman" w:hAnsi="Times New Roman" w:hint="eastAsia"/>
                <w:kern w:val="0"/>
                <w:lang w:bidi="ar"/>
              </w:rPr>
              <w:t>支持半双工、全双工、自协商工作模式</w:t>
            </w:r>
            <w:r>
              <w:rPr>
                <w:rFonts w:ascii="Times New Roman" w:hAnsi="Times New Roman" w:hint="eastAsia"/>
                <w:kern w:val="0"/>
                <w:lang w:bidi="ar"/>
              </w:rPr>
              <w:t>；</w:t>
            </w:r>
            <w:r w:rsidRPr="00840D78">
              <w:rPr>
                <w:rFonts w:ascii="Times New Roman" w:hAnsi="Times New Roman" w:hint="eastAsia"/>
                <w:kern w:val="0"/>
                <w:lang w:bidi="ar"/>
              </w:rPr>
              <w:t>支持</w:t>
            </w:r>
            <w:r w:rsidRPr="00840D78">
              <w:rPr>
                <w:rFonts w:ascii="Times New Roman" w:hAnsi="Times New Roman" w:hint="eastAsia"/>
                <w:kern w:val="0"/>
                <w:lang w:bidi="ar"/>
              </w:rPr>
              <w:t>MDI/MDI-X</w:t>
            </w:r>
            <w:r w:rsidRPr="00840D78">
              <w:rPr>
                <w:rFonts w:ascii="Times New Roman" w:hAnsi="Times New Roman" w:hint="eastAsia"/>
                <w:kern w:val="0"/>
                <w:lang w:bidi="ar"/>
              </w:rPr>
              <w:t>自适应</w:t>
            </w:r>
            <w:r>
              <w:rPr>
                <w:rFonts w:ascii="Times New Roman" w:hAnsi="Times New Roman" w:hint="eastAsia"/>
                <w:kern w:val="0"/>
                <w:lang w:bidi="ar"/>
              </w:rPr>
              <w:t>；</w:t>
            </w:r>
          </w:p>
          <w:p w14:paraId="1B09AC1D" w14:textId="77777777" w:rsidR="00D142ED" w:rsidRPr="002D051C" w:rsidRDefault="00D142ED" w:rsidP="007D603D">
            <w:pPr>
              <w:ind w:leftChars="-50" w:left="-105"/>
              <w:rPr>
                <w:rFonts w:ascii="Times New Roman" w:hAnsi="Times New Roman"/>
                <w:kern w:val="0"/>
                <w:lang w:bidi="ar"/>
              </w:rPr>
            </w:pPr>
            <w:r w:rsidRPr="00840D78">
              <w:rPr>
                <w:rFonts w:ascii="Segoe UI Symbol" w:hAnsi="Segoe UI Symbol" w:cs="Segoe UI Symbol"/>
                <w:kern w:val="0"/>
                <w:lang w:bidi="ar"/>
              </w:rPr>
              <w:t>★</w:t>
            </w:r>
            <w:r>
              <w:rPr>
                <w:rFonts w:ascii="Segoe UI Symbol" w:hAnsi="Segoe UI Symbol" w:cs="Segoe UI Symbol" w:hint="eastAsia"/>
                <w:kern w:val="0"/>
                <w:lang w:bidi="ar"/>
              </w:rPr>
              <w:t>转发能力：</w:t>
            </w:r>
            <w:r w:rsidRPr="00840D78">
              <w:rPr>
                <w:rFonts w:ascii="Times New Roman" w:hAnsi="Times New Roman" w:hint="eastAsia"/>
                <w:kern w:val="0"/>
                <w:lang w:bidi="ar"/>
              </w:rPr>
              <w:t>71.42Mpps</w:t>
            </w:r>
            <w:r>
              <w:rPr>
                <w:rFonts w:ascii="Times New Roman" w:hAnsi="Times New Roman" w:hint="eastAsia"/>
                <w:kern w:val="0"/>
                <w:lang w:bidi="ar"/>
              </w:rPr>
              <w:t>；</w:t>
            </w:r>
          </w:p>
          <w:p w14:paraId="5D1C8B9B" w14:textId="77777777" w:rsidR="00D142ED" w:rsidRPr="002D051C" w:rsidRDefault="00D142ED" w:rsidP="007D603D">
            <w:pPr>
              <w:ind w:leftChars="-50" w:left="-105"/>
              <w:rPr>
                <w:rFonts w:ascii="Segoe UI Symbol" w:hAnsi="Segoe UI Symbol" w:cs="Segoe UI Symbol"/>
                <w:kern w:val="0"/>
                <w:lang w:bidi="ar"/>
              </w:rPr>
            </w:pPr>
            <w:r w:rsidRPr="00840D78">
              <w:rPr>
                <w:rFonts w:ascii="Segoe UI Symbol" w:hAnsi="Segoe UI Symbol" w:cs="Segoe UI Symbol"/>
                <w:kern w:val="0"/>
                <w:lang w:bidi="ar"/>
              </w:rPr>
              <w:t>★</w:t>
            </w:r>
            <w:r>
              <w:rPr>
                <w:rFonts w:ascii="Segoe UI Symbol" w:hAnsi="Segoe UI Symbol" w:cs="Segoe UI Symbol"/>
                <w:kern w:val="0"/>
                <w:lang w:bidi="ar"/>
              </w:rPr>
              <w:t>VLAN</w:t>
            </w:r>
            <w:r>
              <w:rPr>
                <w:rFonts w:ascii="Segoe UI Symbol" w:hAnsi="Segoe UI Symbol" w:cs="Segoe UI Symbol" w:hint="eastAsia"/>
                <w:kern w:val="0"/>
                <w:lang w:bidi="ar"/>
              </w:rPr>
              <w:t>：</w:t>
            </w:r>
            <w:r w:rsidRPr="00840D78">
              <w:rPr>
                <w:rFonts w:ascii="Segoe UI Symbol" w:hAnsi="Segoe UI Symbol" w:cs="Segoe UI Symbol" w:hint="eastAsia"/>
                <w:kern w:val="0"/>
                <w:lang w:bidi="ar"/>
              </w:rPr>
              <w:t>最多支持</w:t>
            </w:r>
            <w:r w:rsidRPr="00840D78">
              <w:rPr>
                <w:rFonts w:ascii="Segoe UI Symbol" w:hAnsi="Segoe UI Symbol" w:cs="Segoe UI Symbol" w:hint="eastAsia"/>
                <w:kern w:val="0"/>
                <w:lang w:bidi="ar"/>
              </w:rPr>
              <w:t>512</w:t>
            </w:r>
            <w:r w:rsidRPr="00840D78">
              <w:rPr>
                <w:rFonts w:ascii="Segoe UI Symbol" w:hAnsi="Segoe UI Symbol" w:cs="Segoe UI Symbol" w:hint="eastAsia"/>
                <w:kern w:val="0"/>
                <w:lang w:bidi="ar"/>
              </w:rPr>
              <w:t>个符合</w:t>
            </w:r>
            <w:r w:rsidRPr="00840D78">
              <w:rPr>
                <w:rFonts w:ascii="Segoe UI Symbol" w:hAnsi="Segoe UI Symbol" w:cs="Segoe UI Symbol" w:hint="eastAsia"/>
                <w:kern w:val="0"/>
                <w:lang w:bidi="ar"/>
              </w:rPr>
              <w:t>IEEE 802.1q</w:t>
            </w:r>
            <w:r w:rsidRPr="00840D78">
              <w:rPr>
                <w:rFonts w:ascii="Segoe UI Symbol" w:hAnsi="Segoe UI Symbol" w:cs="Segoe UI Symbol" w:hint="eastAsia"/>
                <w:kern w:val="0"/>
                <w:lang w:bidi="ar"/>
              </w:rPr>
              <w:t>标准的</w:t>
            </w:r>
            <w:r w:rsidRPr="00840D78">
              <w:rPr>
                <w:rFonts w:ascii="Segoe UI Symbol" w:hAnsi="Segoe UI Symbol" w:cs="Segoe UI Symbol" w:hint="eastAsia"/>
                <w:kern w:val="0"/>
                <w:lang w:bidi="ar"/>
              </w:rPr>
              <w:t>VLAN</w:t>
            </w:r>
            <w:r>
              <w:rPr>
                <w:rFonts w:ascii="Segoe UI Symbol" w:hAnsi="Segoe UI Symbol" w:cs="Segoe UI Symbol" w:hint="eastAsia"/>
                <w:kern w:val="0"/>
                <w:lang w:bidi="ar"/>
              </w:rPr>
              <w:t>；</w:t>
            </w:r>
            <w:r w:rsidRPr="00840D78">
              <w:rPr>
                <w:rFonts w:ascii="Segoe UI Symbol" w:hAnsi="Segoe UI Symbol" w:cs="Segoe UI Symbol" w:hint="eastAsia"/>
                <w:kern w:val="0"/>
                <w:lang w:bidi="ar"/>
              </w:rPr>
              <w:t>最多支持</w:t>
            </w:r>
            <w:r w:rsidRPr="00840D78">
              <w:rPr>
                <w:rFonts w:ascii="Segoe UI Symbol" w:hAnsi="Segoe UI Symbol" w:cs="Segoe UI Symbol" w:hint="eastAsia"/>
                <w:kern w:val="0"/>
                <w:lang w:bidi="ar"/>
              </w:rPr>
              <w:t>24</w:t>
            </w:r>
            <w:r w:rsidRPr="00840D78">
              <w:rPr>
                <w:rFonts w:ascii="Segoe UI Symbol" w:hAnsi="Segoe UI Symbol" w:cs="Segoe UI Symbol" w:hint="eastAsia"/>
                <w:kern w:val="0"/>
                <w:lang w:bidi="ar"/>
              </w:rPr>
              <w:t>（</w:t>
            </w:r>
            <w:r w:rsidRPr="00840D78">
              <w:rPr>
                <w:rFonts w:ascii="Segoe UI Symbol" w:hAnsi="Segoe UI Symbol" w:cs="Segoe UI Symbol" w:hint="eastAsia"/>
                <w:kern w:val="0"/>
                <w:lang w:bidi="ar"/>
              </w:rPr>
              <w:t>S5024E</w:t>
            </w:r>
            <w:r w:rsidRPr="00840D78">
              <w:rPr>
                <w:rFonts w:ascii="Segoe UI Symbol" w:hAnsi="Segoe UI Symbol" w:cs="Segoe UI Symbol" w:hint="eastAsia"/>
                <w:kern w:val="0"/>
                <w:lang w:bidi="ar"/>
              </w:rPr>
              <w:t>）或者</w:t>
            </w:r>
            <w:r w:rsidRPr="00840D78">
              <w:rPr>
                <w:rFonts w:ascii="Segoe UI Symbol" w:hAnsi="Segoe UI Symbol" w:cs="Segoe UI Symbol" w:hint="eastAsia"/>
                <w:kern w:val="0"/>
                <w:lang w:bidi="ar"/>
              </w:rPr>
              <w:t>48</w:t>
            </w:r>
            <w:r w:rsidRPr="00840D78">
              <w:rPr>
                <w:rFonts w:ascii="Segoe UI Symbol" w:hAnsi="Segoe UI Symbol" w:cs="Segoe UI Symbol" w:hint="eastAsia"/>
                <w:kern w:val="0"/>
                <w:lang w:bidi="ar"/>
              </w:rPr>
              <w:t>（</w:t>
            </w:r>
            <w:r w:rsidRPr="00840D78">
              <w:rPr>
                <w:rFonts w:ascii="Segoe UI Symbol" w:hAnsi="Segoe UI Symbol" w:cs="Segoe UI Symbol" w:hint="eastAsia"/>
                <w:kern w:val="0"/>
                <w:lang w:bidi="ar"/>
              </w:rPr>
              <w:t>S5048E</w:t>
            </w:r>
            <w:r w:rsidRPr="00840D78">
              <w:rPr>
                <w:rFonts w:ascii="Segoe UI Symbol" w:hAnsi="Segoe UI Symbol" w:cs="Segoe UI Symbol" w:hint="eastAsia"/>
                <w:kern w:val="0"/>
                <w:lang w:bidi="ar"/>
              </w:rPr>
              <w:t>）个基于端口的</w:t>
            </w:r>
            <w:r w:rsidRPr="00840D78">
              <w:rPr>
                <w:rFonts w:ascii="Segoe UI Symbol" w:hAnsi="Segoe UI Symbol" w:cs="Segoe UI Symbol" w:hint="eastAsia"/>
                <w:kern w:val="0"/>
                <w:lang w:bidi="ar"/>
              </w:rPr>
              <w:t>VLAN</w:t>
            </w:r>
            <w:r w:rsidRPr="00840D78">
              <w:rPr>
                <w:rFonts w:ascii="Segoe UI Symbol" w:hAnsi="Segoe UI Symbol" w:cs="Segoe UI Symbol" w:hint="eastAsia"/>
                <w:kern w:val="0"/>
                <w:lang w:bidi="ar"/>
              </w:rPr>
              <w:t>（</w:t>
            </w:r>
            <w:r w:rsidRPr="00840D78">
              <w:rPr>
                <w:rFonts w:ascii="Segoe UI Symbol" w:hAnsi="Segoe UI Symbol" w:cs="Segoe UI Symbol" w:hint="eastAsia"/>
                <w:kern w:val="0"/>
                <w:lang w:bidi="ar"/>
              </w:rPr>
              <w:t>Port-based VLAN</w:t>
            </w:r>
            <w:r w:rsidRPr="00840D78">
              <w:rPr>
                <w:rFonts w:ascii="Segoe UI Symbol" w:hAnsi="Segoe UI Symbol" w:cs="Segoe UI Symbol" w:hint="eastAsia"/>
                <w:kern w:val="0"/>
                <w:lang w:bidi="ar"/>
              </w:rPr>
              <w:t>）</w:t>
            </w:r>
            <w:r>
              <w:rPr>
                <w:rFonts w:ascii="Segoe UI Symbol" w:hAnsi="Segoe UI Symbol" w:cs="Segoe UI Symbol" w:hint="eastAsia"/>
                <w:kern w:val="0"/>
                <w:lang w:bidi="ar"/>
              </w:rPr>
              <w:t>；</w:t>
            </w:r>
            <w:r w:rsidRPr="00840D78">
              <w:rPr>
                <w:rFonts w:ascii="Segoe UI Symbol" w:hAnsi="Segoe UI Symbol" w:cs="Segoe UI Symbol" w:hint="eastAsia"/>
                <w:kern w:val="0"/>
                <w:lang w:bidi="ar"/>
              </w:rPr>
              <w:t>支持</w:t>
            </w:r>
            <w:r w:rsidRPr="00840D78">
              <w:rPr>
                <w:rFonts w:ascii="Segoe UI Symbol" w:hAnsi="Segoe UI Symbol" w:cs="Segoe UI Symbol" w:hint="eastAsia"/>
                <w:kern w:val="0"/>
                <w:lang w:bidi="ar"/>
              </w:rPr>
              <w:t>802.1q VLAN</w:t>
            </w:r>
            <w:r w:rsidRPr="00840D78">
              <w:rPr>
                <w:rFonts w:ascii="Segoe UI Symbol" w:hAnsi="Segoe UI Symbol" w:cs="Segoe UI Symbol" w:hint="eastAsia"/>
                <w:kern w:val="0"/>
                <w:lang w:bidi="ar"/>
              </w:rPr>
              <w:t>下的端口隔离</w:t>
            </w:r>
            <w:r>
              <w:rPr>
                <w:rFonts w:ascii="Segoe UI Symbol" w:hAnsi="Segoe UI Symbol" w:cs="Segoe UI Symbol" w:hint="eastAsia"/>
                <w:kern w:val="0"/>
                <w:lang w:bidi="ar"/>
              </w:rPr>
              <w:t>；</w:t>
            </w:r>
          </w:p>
          <w:p w14:paraId="2B24A68E" w14:textId="77777777" w:rsidR="00D142ED" w:rsidRPr="00C83E27" w:rsidRDefault="00D142ED" w:rsidP="007D603D">
            <w:pPr>
              <w:pStyle w:val="a20"/>
              <w:spacing w:before="0" w:beforeAutospacing="0" w:after="0" w:afterAutospacing="0" w:line="360" w:lineRule="atLeast"/>
              <w:ind w:leftChars="-50" w:left="-105"/>
              <w:textAlignment w:val="baseline"/>
              <w:rPr>
                <w:rFonts w:ascii="Segoe UI Symbol" w:eastAsiaTheme="minorEastAsia" w:hAnsi="Segoe UI Symbol" w:cs="Segoe UI Symbol"/>
                <w:sz w:val="21"/>
                <w:szCs w:val="21"/>
                <w:lang w:bidi="ar"/>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1668FB" w14:textId="77777777" w:rsidR="00D142ED" w:rsidRPr="00E331FF" w:rsidRDefault="00D142ED" w:rsidP="007D603D">
            <w:pPr>
              <w:ind w:leftChars="-50" w:left="-105"/>
              <w:jc w:val="center"/>
              <w:rPr>
                <w:rFonts w:ascii="Times New Roman" w:hAnsi="Times New Roman"/>
                <w:kern w:val="0"/>
              </w:rPr>
            </w:pPr>
            <w:r w:rsidRPr="006939B3">
              <w:rPr>
                <w:rFonts w:ascii="Times New Roman" w:eastAsia="Times New Roman" w:hAnsi="Times New Roman" w:hint="eastAsia"/>
                <w:kern w:val="0"/>
              </w:rPr>
              <w:t>1</w:t>
            </w:r>
          </w:p>
        </w:tc>
      </w:tr>
    </w:tbl>
    <w:p w14:paraId="3CF709C3" w14:textId="77777777" w:rsidR="00237952" w:rsidRPr="00D142ED" w:rsidRDefault="00237952" w:rsidP="00D142ED"/>
    <w:sectPr w:rsidR="00237952" w:rsidRPr="00D142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14B9A" w14:textId="77777777" w:rsidR="003812C2" w:rsidRDefault="003812C2" w:rsidP="000D0EC8">
      <w:r>
        <w:separator/>
      </w:r>
    </w:p>
  </w:endnote>
  <w:endnote w:type="continuationSeparator" w:id="0">
    <w:p w14:paraId="25E1A743" w14:textId="77777777" w:rsidR="003812C2" w:rsidRDefault="003812C2" w:rsidP="000D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977B6" w14:textId="77777777" w:rsidR="003812C2" w:rsidRDefault="003812C2" w:rsidP="000D0EC8">
      <w:r>
        <w:separator/>
      </w:r>
    </w:p>
  </w:footnote>
  <w:footnote w:type="continuationSeparator" w:id="0">
    <w:p w14:paraId="351979E7" w14:textId="77777777" w:rsidR="003812C2" w:rsidRDefault="003812C2" w:rsidP="000D0E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A8B47D"/>
    <w:multiLevelType w:val="singleLevel"/>
    <w:tmpl w:val="AEA8B47D"/>
    <w:lvl w:ilvl="0">
      <w:start w:val="1"/>
      <w:numFmt w:val="decimal"/>
      <w:suff w:val="nothing"/>
      <w:lvlText w:val="（%1）"/>
      <w:lvlJc w:val="left"/>
    </w:lvl>
  </w:abstractNum>
  <w:abstractNum w:abstractNumId="1" w15:restartNumberingAfterBreak="0">
    <w:nsid w:val="2C0E4A46"/>
    <w:multiLevelType w:val="multilevel"/>
    <w:tmpl w:val="2C0E4A4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15:restartNumberingAfterBreak="0">
    <w:nsid w:val="4C627FA3"/>
    <w:multiLevelType w:val="multilevel"/>
    <w:tmpl w:val="4C627FA3"/>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15:restartNumberingAfterBreak="0">
    <w:nsid w:val="635162C5"/>
    <w:multiLevelType w:val="multilevel"/>
    <w:tmpl w:val="635162C5"/>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ascii="Times New Roman" w:hAnsi="Times New Roman" w:cs="Times New Roman" w:hint="default"/>
      </w:rPr>
    </w:lvl>
    <w:lvl w:ilvl="2">
      <w:start w:val="1"/>
      <w:numFmt w:val="decimal"/>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rPr>
        <w:rFonts w:ascii="Times New Roman" w:hAnsi="Times New Roman" w:cs="Times New Roman" w:hint="default"/>
      </w:rPr>
    </w:lvl>
    <w:lvl w:ilvl="4">
      <w:start w:val="1"/>
      <w:numFmt w:val="decimal"/>
      <w:lvlText w:val="%1.%2.%3.%4.%5"/>
      <w:lvlJc w:val="left"/>
      <w:pPr>
        <w:ind w:left="2551" w:hanging="850"/>
      </w:pPr>
      <w:rPr>
        <w:rFonts w:ascii="Times New Roman" w:hAnsi="Times New Roman" w:cs="Times New Roman" w:hint="default"/>
      </w:rPr>
    </w:lvl>
    <w:lvl w:ilvl="5">
      <w:start w:val="1"/>
      <w:numFmt w:val="decimal"/>
      <w:lvlText w:val="%1.%2.%3.%4.%5.%6"/>
      <w:lvlJc w:val="left"/>
      <w:pPr>
        <w:ind w:left="3260" w:hanging="1134"/>
      </w:pPr>
      <w:rPr>
        <w:rFonts w:ascii="Times New Roman" w:hAnsi="Times New Roman" w:cs="Times New Roman" w:hint="default"/>
      </w:rPr>
    </w:lvl>
    <w:lvl w:ilvl="6">
      <w:start w:val="1"/>
      <w:numFmt w:val="decimal"/>
      <w:lvlText w:val="%1.%2.%3.%4.%5.%6.%7"/>
      <w:lvlJc w:val="left"/>
      <w:pPr>
        <w:ind w:left="3827" w:hanging="1276"/>
      </w:pPr>
      <w:rPr>
        <w:rFonts w:ascii="Times New Roman" w:hAnsi="Times New Roman" w:cs="Times New Roman" w:hint="default"/>
      </w:rPr>
    </w:lvl>
    <w:lvl w:ilvl="7">
      <w:start w:val="1"/>
      <w:numFmt w:val="decimal"/>
      <w:lvlText w:val="%1.%2.%3.%4.%5.%6.%7.%8"/>
      <w:lvlJc w:val="left"/>
      <w:pPr>
        <w:ind w:left="4394" w:hanging="1418"/>
      </w:pPr>
      <w:rPr>
        <w:rFonts w:ascii="Times New Roman" w:hAnsi="Times New Roman" w:cs="Times New Roman" w:hint="default"/>
      </w:rPr>
    </w:lvl>
    <w:lvl w:ilvl="8">
      <w:start w:val="1"/>
      <w:numFmt w:val="decimal"/>
      <w:lvlText w:val="%1.%2.%3.%4.%5.%6.%7.%8.%9"/>
      <w:lvlJc w:val="left"/>
      <w:pPr>
        <w:ind w:left="5102" w:hanging="1700"/>
      </w:pPr>
      <w:rPr>
        <w:rFonts w:ascii="Times New Roman" w:hAnsi="Times New Roman" w:cs="Times New Roman" w:hint="default"/>
      </w:rPr>
    </w:lvl>
  </w:abstractNum>
  <w:abstractNum w:abstractNumId="4" w15:restartNumberingAfterBreak="0">
    <w:nsid w:val="644B22F7"/>
    <w:multiLevelType w:val="singleLevel"/>
    <w:tmpl w:val="644B22F7"/>
    <w:lvl w:ilvl="0">
      <w:start w:val="1"/>
      <w:numFmt w:val="decimal"/>
      <w:suff w:val="space"/>
      <w:lvlText w:val="%1."/>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14"/>
    <w:rsid w:val="00083E2C"/>
    <w:rsid w:val="000D0EC8"/>
    <w:rsid w:val="00237952"/>
    <w:rsid w:val="00277716"/>
    <w:rsid w:val="002F24B3"/>
    <w:rsid w:val="00345465"/>
    <w:rsid w:val="003812C2"/>
    <w:rsid w:val="003D354C"/>
    <w:rsid w:val="00486F9A"/>
    <w:rsid w:val="004C2DFF"/>
    <w:rsid w:val="005760D8"/>
    <w:rsid w:val="006658B9"/>
    <w:rsid w:val="0074229E"/>
    <w:rsid w:val="008A1C8A"/>
    <w:rsid w:val="008E0ADE"/>
    <w:rsid w:val="0090537B"/>
    <w:rsid w:val="0092195F"/>
    <w:rsid w:val="00953D34"/>
    <w:rsid w:val="00A55677"/>
    <w:rsid w:val="00B41EAE"/>
    <w:rsid w:val="00B911E0"/>
    <w:rsid w:val="00BA03CA"/>
    <w:rsid w:val="00BB328A"/>
    <w:rsid w:val="00C108E5"/>
    <w:rsid w:val="00D142ED"/>
    <w:rsid w:val="00D30AF9"/>
    <w:rsid w:val="00DC0ACD"/>
    <w:rsid w:val="00DD37C9"/>
    <w:rsid w:val="00E03636"/>
    <w:rsid w:val="00E47414"/>
    <w:rsid w:val="00E95949"/>
    <w:rsid w:val="00F87FE8"/>
    <w:rsid w:val="00FD41D6"/>
    <w:rsid w:val="00FF26FA"/>
    <w:rsid w:val="30300F2A"/>
    <w:rsid w:val="3EF62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4E5F4"/>
  <w15:docId w15:val="{B0A9BB8C-C159-4F8E-994C-814D4548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1"/>
    </w:rPr>
  </w:style>
  <w:style w:type="paragraph" w:styleId="2">
    <w:name w:val="heading 2"/>
    <w:basedOn w:val="a"/>
    <w:next w:val="a"/>
    <w:link w:val="20"/>
    <w:uiPriority w:val="99"/>
    <w:qFormat/>
    <w:pPr>
      <w:keepNext/>
      <w:keepLines/>
      <w:spacing w:before="120" w:after="120" w:line="412" w:lineRule="auto"/>
      <w:ind w:left="420" w:hanging="420"/>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rPr>
      <w:rFonts w:ascii="Calibri Light" w:eastAsia="宋体" w:hAnsi="Calibri Light" w:cs="Times New Roman"/>
      <w:b/>
      <w:bCs/>
      <w:sz w:val="32"/>
      <w:szCs w:val="32"/>
    </w:rPr>
  </w:style>
  <w:style w:type="paragraph" w:customStyle="1" w:styleId="1">
    <w:name w:val="列出段落1"/>
    <w:basedOn w:val="a"/>
    <w:qFormat/>
    <w:pPr>
      <w:ind w:firstLineChars="200" w:firstLine="420"/>
    </w:pPr>
  </w:style>
  <w:style w:type="paragraph" w:styleId="a3">
    <w:name w:val="Normal (Web)"/>
    <w:basedOn w:val="a"/>
    <w:rsid w:val="00D30AF9"/>
    <w:pPr>
      <w:spacing w:beforeAutospacing="1" w:afterAutospacing="1"/>
      <w:jc w:val="left"/>
    </w:pPr>
    <w:rPr>
      <w:rFonts w:asciiTheme="minorHAnsi" w:eastAsiaTheme="minorEastAsia" w:hAnsiTheme="minorHAnsi"/>
      <w:kern w:val="0"/>
      <w:sz w:val="24"/>
      <w:szCs w:val="24"/>
    </w:rPr>
  </w:style>
  <w:style w:type="paragraph" w:styleId="a4">
    <w:name w:val="Normal Indent"/>
    <w:basedOn w:val="a"/>
    <w:qFormat/>
    <w:rsid w:val="00083E2C"/>
    <w:pPr>
      <w:autoSpaceDE w:val="0"/>
      <w:autoSpaceDN w:val="0"/>
      <w:adjustRightInd w:val="0"/>
      <w:ind w:firstLine="420"/>
      <w:jc w:val="left"/>
    </w:pPr>
    <w:rPr>
      <w:rFonts w:ascii="宋体" w:hAnsi="Times New Roman"/>
      <w:kern w:val="0"/>
      <w:sz w:val="24"/>
      <w:szCs w:val="20"/>
    </w:rPr>
  </w:style>
  <w:style w:type="paragraph" w:styleId="a5">
    <w:name w:val="header"/>
    <w:basedOn w:val="a"/>
    <w:link w:val="a6"/>
    <w:uiPriority w:val="99"/>
    <w:unhideWhenUsed/>
    <w:rsid w:val="000D0EC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0EC8"/>
    <w:rPr>
      <w:rFonts w:ascii="Calibri" w:eastAsia="宋体" w:hAnsi="Calibri" w:cs="Times New Roman"/>
      <w:kern w:val="2"/>
      <w:sz w:val="18"/>
      <w:szCs w:val="18"/>
    </w:rPr>
  </w:style>
  <w:style w:type="paragraph" w:styleId="a7">
    <w:name w:val="footer"/>
    <w:basedOn w:val="a"/>
    <w:link w:val="a8"/>
    <w:uiPriority w:val="99"/>
    <w:unhideWhenUsed/>
    <w:rsid w:val="000D0EC8"/>
    <w:pPr>
      <w:tabs>
        <w:tab w:val="center" w:pos="4153"/>
        <w:tab w:val="right" w:pos="8306"/>
      </w:tabs>
      <w:snapToGrid w:val="0"/>
      <w:jc w:val="left"/>
    </w:pPr>
    <w:rPr>
      <w:sz w:val="18"/>
      <w:szCs w:val="18"/>
    </w:rPr>
  </w:style>
  <w:style w:type="character" w:customStyle="1" w:styleId="a8">
    <w:name w:val="页脚 字符"/>
    <w:basedOn w:val="a0"/>
    <w:link w:val="a7"/>
    <w:uiPriority w:val="99"/>
    <w:rsid w:val="000D0EC8"/>
    <w:rPr>
      <w:rFonts w:ascii="Calibri" w:eastAsia="宋体" w:hAnsi="Calibri" w:cs="Times New Roman"/>
      <w:kern w:val="2"/>
      <w:sz w:val="18"/>
      <w:szCs w:val="18"/>
    </w:rPr>
  </w:style>
  <w:style w:type="paragraph" w:customStyle="1" w:styleId="a20">
    <w:name w:val="a2"/>
    <w:basedOn w:val="a"/>
    <w:rsid w:val="00D142E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27197-7C8E-48D3-8C53-8BA9DD65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128</Words>
  <Characters>731</Characters>
  <Application>Microsoft Office Word</Application>
  <DocSecurity>0</DocSecurity>
  <Lines>6</Lines>
  <Paragraphs>1</Paragraphs>
  <ScaleCrop>false</ScaleCrop>
  <Company>云海 技术</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ANY</cp:lastModifiedBy>
  <cp:revision>11</cp:revision>
  <dcterms:created xsi:type="dcterms:W3CDTF">2021-02-02T09:02:00Z</dcterms:created>
  <dcterms:modified xsi:type="dcterms:W3CDTF">2021-04-12T16:03:00Z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