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A41" w:rsidRPr="00DF429A" w:rsidRDefault="00785A41" w:rsidP="00785A41">
      <w:pPr>
        <w:ind w:firstLineChars="200" w:firstLine="31680"/>
        <w:jc w:val="center"/>
        <w:rPr>
          <w:rFonts w:ascii="仿宋" w:eastAsia="仿宋" w:hAnsi="仿宋" w:cs="仿宋"/>
          <w:sz w:val="32"/>
          <w:szCs w:val="32"/>
        </w:rPr>
      </w:pPr>
      <w:r>
        <w:rPr>
          <w:rFonts w:ascii="仿宋_GB2312" w:eastAsia="仿宋_GB2312" w:hint="eastAsia"/>
          <w:position w:val="14"/>
          <w:sz w:val="28"/>
          <w:szCs w:val="28"/>
        </w:rPr>
        <w:t>秦思同学个人事迹简介</w:t>
      </w:r>
    </w:p>
    <w:p w:rsidR="00785A41" w:rsidRDefault="00785A41" w:rsidP="005A4991">
      <w:pPr>
        <w:numPr>
          <w:ilvl w:val="0"/>
          <w:numId w:val="1"/>
        </w:numPr>
        <w:ind w:firstLineChars="200" w:firstLine="31680"/>
        <w:rPr>
          <w:rFonts w:ascii="仿宋" w:eastAsia="仿宋" w:hAnsi="仿宋" w:cs="仿宋"/>
          <w:sz w:val="32"/>
          <w:szCs w:val="32"/>
        </w:rPr>
      </w:pPr>
      <w:r>
        <w:rPr>
          <w:rFonts w:ascii="仿宋" w:eastAsia="仿宋" w:hAnsi="仿宋" w:cs="仿宋" w:hint="eastAsia"/>
          <w:b/>
          <w:bCs/>
          <w:sz w:val="32"/>
          <w:szCs w:val="32"/>
        </w:rPr>
        <w:t>事迹简介</w:t>
      </w:r>
      <w:bookmarkStart w:id="0" w:name="_GoBack"/>
      <w:bookmarkEnd w:id="0"/>
      <w:r>
        <w:rPr>
          <w:rFonts w:ascii="仿宋" w:eastAsia="仿宋" w:hAnsi="仿宋" w:cs="仿宋" w:hint="eastAsia"/>
          <w:b/>
          <w:bCs/>
          <w:sz w:val="32"/>
          <w:szCs w:val="32"/>
        </w:rPr>
        <w:t>概况：</w:t>
      </w:r>
      <w:r>
        <w:rPr>
          <w:rFonts w:ascii="仿宋" w:eastAsia="仿宋" w:hAnsi="仿宋" w:cs="仿宋" w:hint="eastAsia"/>
          <w:sz w:val="32"/>
          <w:szCs w:val="32"/>
        </w:rPr>
        <w:t>滁州学院地理信息与旅游学院</w:t>
      </w:r>
      <w:r>
        <w:rPr>
          <w:rFonts w:ascii="仿宋" w:eastAsia="仿宋" w:hAnsi="仿宋" w:cs="仿宋"/>
          <w:sz w:val="32"/>
          <w:szCs w:val="32"/>
        </w:rPr>
        <w:t>13</w:t>
      </w:r>
      <w:r>
        <w:rPr>
          <w:rFonts w:ascii="仿宋" w:eastAsia="仿宋" w:hAnsi="仿宋" w:cs="仿宋" w:hint="eastAsia"/>
          <w:sz w:val="32"/>
          <w:szCs w:val="32"/>
        </w:rPr>
        <w:t>级地理科学专业秦思，担任滁州学院绿源环保协会第八届会长期间，多次组织并开展全校性的环境保护志愿服务活动，以倡导绿色生活方式为己任，引导广大同学养成节水用电和保护资源的环保意识。积极参与省市有关环保部门开展的环保志愿活动，并带领环教部社干在滁州市多个小学开展了一系列环保宣传教育活动。为加强高校环保活动的联系，强化绿色环保理念，曾赴安徽建筑大学、蚌埠学院、滁州职业技术学院等学校，与外校环保社团进行深刻交流与学习。</w:t>
      </w:r>
      <w:r>
        <w:rPr>
          <w:rFonts w:ascii="仿宋" w:eastAsia="仿宋" w:hAnsi="仿宋" w:cs="仿宋"/>
          <w:sz w:val="32"/>
          <w:szCs w:val="32"/>
        </w:rPr>
        <w:t>2014</w:t>
      </w:r>
      <w:r>
        <w:rPr>
          <w:rFonts w:ascii="仿宋" w:eastAsia="仿宋" w:hAnsi="仿宋" w:cs="仿宋" w:hint="eastAsia"/>
          <w:sz w:val="32"/>
          <w:szCs w:val="32"/>
        </w:rPr>
        <w:t>年</w:t>
      </w:r>
      <w:r>
        <w:rPr>
          <w:rFonts w:ascii="仿宋" w:eastAsia="仿宋" w:hAnsi="仿宋" w:cs="仿宋"/>
          <w:sz w:val="32"/>
          <w:szCs w:val="32"/>
        </w:rPr>
        <w:t>9</w:t>
      </w:r>
      <w:r>
        <w:rPr>
          <w:rFonts w:ascii="仿宋" w:eastAsia="仿宋" w:hAnsi="仿宋" w:cs="仿宋" w:hint="eastAsia"/>
          <w:sz w:val="32"/>
          <w:szCs w:val="32"/>
        </w:rPr>
        <w:t>月</w:t>
      </w:r>
      <w:r>
        <w:rPr>
          <w:rFonts w:ascii="仿宋" w:eastAsia="仿宋" w:hAnsi="仿宋" w:cs="仿宋"/>
          <w:sz w:val="32"/>
          <w:szCs w:val="32"/>
        </w:rPr>
        <w:t>—2015</w:t>
      </w:r>
      <w:r>
        <w:rPr>
          <w:rFonts w:ascii="仿宋" w:eastAsia="仿宋" w:hAnsi="仿宋" w:cs="仿宋" w:hint="eastAsia"/>
          <w:sz w:val="32"/>
          <w:szCs w:val="32"/>
        </w:rPr>
        <w:t>年</w:t>
      </w:r>
      <w:r>
        <w:rPr>
          <w:rFonts w:ascii="仿宋" w:eastAsia="仿宋" w:hAnsi="仿宋" w:cs="仿宋"/>
          <w:sz w:val="32"/>
          <w:szCs w:val="32"/>
        </w:rPr>
        <w:t>6</w:t>
      </w:r>
      <w:r>
        <w:rPr>
          <w:rFonts w:ascii="仿宋" w:eastAsia="仿宋" w:hAnsi="仿宋" w:cs="仿宋" w:hint="eastAsia"/>
          <w:sz w:val="32"/>
          <w:szCs w:val="32"/>
        </w:rPr>
        <w:t>月，带领绿协广大新旧成员立足校内，立足节能、立足环保，开展了大量卓有成效的工作，带领社团举办的活动不仅校内反响很好，在校外也颇受关注，作为学生采访对象，曾多次受到滁州日报、西涧周刊记者的专门采访及独家报道、济溪环保论坛、滁州教育网和中国文明网等对社团优秀活动也进行过相应报道。</w:t>
      </w:r>
    </w:p>
    <w:p w:rsidR="00785A41" w:rsidRDefault="00785A41">
      <w:pPr>
        <w:rPr>
          <w:rFonts w:ascii="仿宋" w:eastAsia="仿宋" w:hAnsi="仿宋" w:cs="仿宋"/>
          <w:sz w:val="32"/>
          <w:szCs w:val="32"/>
        </w:rPr>
      </w:pPr>
    </w:p>
    <w:p w:rsidR="00785A41" w:rsidRDefault="00785A41" w:rsidP="005A4991">
      <w:pPr>
        <w:ind w:firstLineChars="200" w:firstLine="31680"/>
        <w:rPr>
          <w:rFonts w:ascii="仿宋" w:eastAsia="仿宋" w:hAnsi="仿宋"/>
          <w:color w:val="000000"/>
          <w:sz w:val="28"/>
          <w:szCs w:val="28"/>
        </w:rPr>
      </w:pPr>
      <w:r>
        <w:rPr>
          <w:rFonts w:ascii="仿宋" w:eastAsia="仿宋" w:hAnsi="仿宋" w:cs="仿宋"/>
          <w:b/>
          <w:bCs/>
          <w:sz w:val="32"/>
          <w:szCs w:val="32"/>
        </w:rPr>
        <w:t>2.</w:t>
      </w:r>
      <w:r>
        <w:rPr>
          <w:rFonts w:ascii="仿宋" w:eastAsia="仿宋" w:hAnsi="仿宋" w:cs="仿宋" w:hint="eastAsia"/>
          <w:b/>
          <w:bCs/>
          <w:sz w:val="32"/>
          <w:szCs w:val="32"/>
        </w:rPr>
        <w:t>所获个人荣誉：</w:t>
      </w:r>
      <w:r>
        <w:rPr>
          <w:rFonts w:ascii="仿宋" w:eastAsia="仿宋" w:hAnsi="仿宋" w:cs="仿宋"/>
          <w:sz w:val="32"/>
          <w:szCs w:val="32"/>
        </w:rPr>
        <w:t xml:space="preserve"> </w:t>
      </w:r>
      <w:r>
        <w:rPr>
          <w:rFonts w:ascii="仿宋" w:eastAsia="仿宋" w:hAnsi="仿宋" w:cs="仿宋"/>
          <w:sz w:val="32"/>
          <w:szCs w:val="32"/>
        </w:rPr>
        <w:fldChar w:fldCharType="begin"/>
      </w:r>
      <w:r>
        <w:rPr>
          <w:rFonts w:ascii="仿宋" w:eastAsia="仿宋" w:hAnsi="仿宋" w:cs="仿宋"/>
          <w:sz w:val="32"/>
          <w:szCs w:val="32"/>
        </w:rPr>
        <w:instrText xml:space="preserve"> = 1 \* GB3 \* MERGEFORMAT </w:instrText>
      </w:r>
      <w:r>
        <w:rPr>
          <w:rFonts w:ascii="仿宋" w:eastAsia="仿宋" w:hAnsi="仿宋" w:cs="仿宋"/>
          <w:sz w:val="32"/>
          <w:szCs w:val="32"/>
        </w:rPr>
        <w:fldChar w:fldCharType="separate"/>
      </w:r>
      <w:r>
        <w:rPr>
          <w:rFonts w:ascii="仿宋" w:eastAsia="仿宋" w:hAnsi="仿宋" w:cs="仿宋" w:hint="eastAsia"/>
          <w:sz w:val="32"/>
          <w:szCs w:val="32"/>
        </w:rPr>
        <w:t>①</w:t>
      </w:r>
      <w:r>
        <w:rPr>
          <w:rFonts w:ascii="仿宋" w:eastAsia="仿宋" w:hAnsi="仿宋" w:cs="仿宋"/>
          <w:sz w:val="32"/>
          <w:szCs w:val="32"/>
        </w:rPr>
        <w:fldChar w:fldCharType="end"/>
      </w:r>
      <w:r>
        <w:rPr>
          <w:rFonts w:ascii="仿宋" w:eastAsia="仿宋" w:hAnsi="仿宋" w:cs="仿宋"/>
          <w:sz w:val="32"/>
          <w:szCs w:val="32"/>
        </w:rPr>
        <w:t>2014</w:t>
      </w:r>
      <w:r>
        <w:rPr>
          <w:rFonts w:ascii="仿宋" w:eastAsia="仿宋" w:hAnsi="仿宋" w:cs="仿宋" w:hint="eastAsia"/>
          <w:sz w:val="32"/>
          <w:szCs w:val="32"/>
        </w:rPr>
        <w:t>年</w:t>
      </w:r>
      <w:r>
        <w:rPr>
          <w:rFonts w:ascii="仿宋" w:eastAsia="仿宋" w:hAnsi="仿宋" w:cs="仿宋"/>
          <w:sz w:val="32"/>
          <w:szCs w:val="32"/>
        </w:rPr>
        <w:t>10</w:t>
      </w:r>
      <w:r>
        <w:rPr>
          <w:rFonts w:ascii="仿宋" w:eastAsia="仿宋" w:hAnsi="仿宋" w:cs="仿宋" w:hint="eastAsia"/>
          <w:sz w:val="32"/>
          <w:szCs w:val="32"/>
        </w:rPr>
        <w:t>月份代表滁州学院绿源环保协会赴蚌埠参加大学生</w:t>
      </w:r>
      <w:r>
        <w:rPr>
          <w:rFonts w:ascii="仿宋" w:eastAsia="仿宋" w:hAnsi="仿宋" w:cs="仿宋"/>
          <w:sz w:val="32"/>
          <w:szCs w:val="32"/>
        </w:rPr>
        <w:t xml:space="preserve"> </w:t>
      </w:r>
      <w:r>
        <w:rPr>
          <w:rFonts w:ascii="仿宋" w:eastAsia="仿宋" w:hAnsi="仿宋" w:cs="仿宋" w:hint="eastAsia"/>
          <w:sz w:val="32"/>
          <w:szCs w:val="32"/>
        </w:rPr>
        <w:t>“十一营”活动，营期表现突出，荣获参营证书；</w:t>
      </w:r>
      <w:r>
        <w:rPr>
          <w:rFonts w:ascii="仿宋" w:eastAsia="仿宋" w:hAnsi="仿宋" w:cs="仿宋"/>
          <w:sz w:val="32"/>
          <w:szCs w:val="32"/>
        </w:rPr>
        <w:fldChar w:fldCharType="begin"/>
      </w:r>
      <w:r>
        <w:rPr>
          <w:rFonts w:ascii="仿宋" w:eastAsia="仿宋" w:hAnsi="仿宋" w:cs="仿宋"/>
          <w:sz w:val="32"/>
          <w:szCs w:val="32"/>
        </w:rPr>
        <w:instrText xml:space="preserve"> = 2 \* GB3 \* MERGEFORMAT </w:instrText>
      </w:r>
      <w:r>
        <w:rPr>
          <w:rFonts w:ascii="仿宋" w:eastAsia="仿宋" w:hAnsi="仿宋" w:cs="仿宋"/>
          <w:sz w:val="32"/>
          <w:szCs w:val="32"/>
        </w:rPr>
        <w:fldChar w:fldCharType="separate"/>
      </w:r>
      <w:r>
        <w:rPr>
          <w:rFonts w:ascii="仿宋" w:eastAsia="仿宋" w:hAnsi="仿宋" w:cs="仿宋" w:hint="eastAsia"/>
          <w:sz w:val="32"/>
          <w:szCs w:val="32"/>
        </w:rPr>
        <w:t>②</w:t>
      </w:r>
      <w:r>
        <w:rPr>
          <w:rFonts w:ascii="仿宋" w:eastAsia="仿宋" w:hAnsi="仿宋" w:cs="仿宋"/>
          <w:sz w:val="32"/>
          <w:szCs w:val="32"/>
        </w:rPr>
        <w:fldChar w:fldCharType="end"/>
      </w:r>
      <w:r>
        <w:rPr>
          <w:rFonts w:ascii="仿宋" w:eastAsia="仿宋" w:hAnsi="仿宋" w:cs="仿宋"/>
          <w:sz w:val="32"/>
          <w:szCs w:val="32"/>
        </w:rPr>
        <w:t>2014</w:t>
      </w:r>
      <w:r>
        <w:rPr>
          <w:rFonts w:ascii="仿宋" w:eastAsia="仿宋" w:hAnsi="仿宋" w:cs="仿宋" w:hint="eastAsia"/>
          <w:sz w:val="32"/>
          <w:szCs w:val="32"/>
        </w:rPr>
        <w:t>年</w:t>
      </w:r>
      <w:r>
        <w:rPr>
          <w:rFonts w:ascii="仿宋" w:eastAsia="仿宋" w:hAnsi="仿宋" w:cs="仿宋"/>
          <w:sz w:val="32"/>
          <w:szCs w:val="32"/>
        </w:rPr>
        <w:t>11</w:t>
      </w:r>
      <w:r>
        <w:rPr>
          <w:rFonts w:ascii="仿宋" w:eastAsia="仿宋" w:hAnsi="仿宋" w:cs="仿宋" w:hint="eastAsia"/>
          <w:sz w:val="32"/>
          <w:szCs w:val="32"/>
        </w:rPr>
        <w:t>月，在由动保网和凤凰网联合主办的“</w:t>
      </w:r>
      <w:r>
        <w:rPr>
          <w:rFonts w:ascii="仿宋" w:eastAsia="仿宋" w:hAnsi="仿宋" w:cs="仿宋"/>
          <w:sz w:val="32"/>
          <w:szCs w:val="32"/>
        </w:rPr>
        <w:t>2014</w:t>
      </w:r>
      <w:r>
        <w:rPr>
          <w:rFonts w:ascii="仿宋" w:eastAsia="仿宋" w:hAnsi="仿宋" w:cs="仿宋" w:hint="eastAsia"/>
          <w:sz w:val="32"/>
          <w:szCs w:val="32"/>
        </w:rPr>
        <w:t>世界动物日</w:t>
      </w:r>
      <w:r>
        <w:rPr>
          <w:rFonts w:ascii="仿宋" w:eastAsia="仿宋" w:hAnsi="仿宋" w:cs="仿宋"/>
          <w:sz w:val="32"/>
          <w:szCs w:val="32"/>
        </w:rPr>
        <w:t xml:space="preserve"> World Animal Day</w:t>
      </w:r>
      <w:r>
        <w:rPr>
          <w:rFonts w:ascii="仿宋" w:eastAsia="仿宋" w:hAnsi="仿宋" w:cs="仿宋" w:hint="eastAsia"/>
          <w:sz w:val="32"/>
          <w:szCs w:val="32"/>
        </w:rPr>
        <w:t>高校动保快闪”活动中，活动积极，能力出色，荣获“全国优秀志愿者”称号；</w:t>
      </w:r>
      <w:r>
        <w:rPr>
          <w:rFonts w:ascii="仿宋" w:eastAsia="仿宋" w:hAnsi="仿宋" w:cs="仿宋"/>
          <w:sz w:val="32"/>
          <w:szCs w:val="32"/>
        </w:rPr>
        <w:fldChar w:fldCharType="begin"/>
      </w:r>
      <w:r>
        <w:rPr>
          <w:rFonts w:ascii="仿宋" w:eastAsia="仿宋" w:hAnsi="仿宋" w:cs="仿宋"/>
          <w:sz w:val="32"/>
          <w:szCs w:val="32"/>
        </w:rPr>
        <w:instrText xml:space="preserve"> = 3 \* GB3 \* MERGEFORMAT </w:instrText>
      </w:r>
      <w:r>
        <w:rPr>
          <w:rFonts w:ascii="仿宋" w:eastAsia="仿宋" w:hAnsi="仿宋" w:cs="仿宋"/>
          <w:sz w:val="32"/>
          <w:szCs w:val="32"/>
        </w:rPr>
        <w:fldChar w:fldCharType="separate"/>
      </w:r>
      <w:r>
        <w:rPr>
          <w:rFonts w:ascii="仿宋" w:eastAsia="仿宋" w:hAnsi="仿宋" w:cs="仿宋" w:hint="eastAsia"/>
          <w:sz w:val="32"/>
          <w:szCs w:val="32"/>
        </w:rPr>
        <w:t>③</w:t>
      </w:r>
      <w:r>
        <w:rPr>
          <w:rFonts w:ascii="仿宋" w:eastAsia="仿宋" w:hAnsi="仿宋" w:cs="仿宋"/>
          <w:sz w:val="32"/>
          <w:szCs w:val="32"/>
        </w:rPr>
        <w:fldChar w:fldCharType="end"/>
      </w:r>
      <w:r>
        <w:rPr>
          <w:rFonts w:ascii="仿宋" w:eastAsia="仿宋" w:hAnsi="仿宋" w:cs="仿宋"/>
          <w:sz w:val="32"/>
          <w:szCs w:val="32"/>
        </w:rPr>
        <w:t>2014</w:t>
      </w:r>
      <w:r>
        <w:rPr>
          <w:rFonts w:ascii="仿宋" w:eastAsia="仿宋" w:hAnsi="仿宋" w:cs="仿宋" w:hint="eastAsia"/>
          <w:sz w:val="32"/>
          <w:szCs w:val="32"/>
        </w:rPr>
        <w:t>年</w:t>
      </w:r>
      <w:r>
        <w:rPr>
          <w:rFonts w:ascii="仿宋" w:eastAsia="仿宋" w:hAnsi="仿宋" w:cs="仿宋"/>
          <w:sz w:val="32"/>
          <w:szCs w:val="32"/>
        </w:rPr>
        <w:t>11</w:t>
      </w:r>
      <w:r>
        <w:rPr>
          <w:rFonts w:ascii="仿宋" w:eastAsia="仿宋" w:hAnsi="仿宋" w:cs="仿宋" w:hint="eastAsia"/>
          <w:sz w:val="32"/>
          <w:szCs w:val="32"/>
        </w:rPr>
        <w:t>月，滁州学院社团骨干培训班中，表现突出，荣获“优秀学员”称号；</w:t>
      </w:r>
      <w:r>
        <w:rPr>
          <w:rFonts w:ascii="仿宋" w:eastAsia="仿宋" w:hAnsi="仿宋" w:cs="仿宋"/>
          <w:sz w:val="32"/>
          <w:szCs w:val="32"/>
        </w:rPr>
        <w:fldChar w:fldCharType="begin"/>
      </w:r>
      <w:r>
        <w:rPr>
          <w:rFonts w:ascii="仿宋" w:eastAsia="仿宋" w:hAnsi="仿宋" w:cs="仿宋"/>
          <w:sz w:val="32"/>
          <w:szCs w:val="32"/>
        </w:rPr>
        <w:instrText xml:space="preserve"> = 4 \* GB3 \* MERGEFORMAT </w:instrText>
      </w:r>
      <w:r>
        <w:rPr>
          <w:rFonts w:ascii="仿宋" w:eastAsia="仿宋" w:hAnsi="仿宋" w:cs="仿宋"/>
          <w:sz w:val="32"/>
          <w:szCs w:val="32"/>
        </w:rPr>
        <w:fldChar w:fldCharType="separate"/>
      </w:r>
      <w:r>
        <w:rPr>
          <w:rFonts w:ascii="仿宋" w:eastAsia="仿宋" w:hAnsi="仿宋" w:cs="仿宋" w:hint="eastAsia"/>
          <w:sz w:val="32"/>
          <w:szCs w:val="32"/>
        </w:rPr>
        <w:t>④</w:t>
      </w:r>
      <w:r>
        <w:rPr>
          <w:rFonts w:ascii="仿宋" w:eastAsia="仿宋" w:hAnsi="仿宋" w:cs="仿宋"/>
          <w:sz w:val="32"/>
          <w:szCs w:val="32"/>
        </w:rPr>
        <w:fldChar w:fldCharType="end"/>
      </w:r>
      <w:r>
        <w:rPr>
          <w:rFonts w:ascii="仿宋" w:eastAsia="仿宋" w:hAnsi="仿宋" w:cs="仿宋"/>
          <w:sz w:val="32"/>
          <w:szCs w:val="32"/>
        </w:rPr>
        <w:t>2015</w:t>
      </w:r>
      <w:r>
        <w:rPr>
          <w:rFonts w:ascii="仿宋" w:eastAsia="仿宋" w:hAnsi="仿宋" w:cs="仿宋" w:hint="eastAsia"/>
          <w:sz w:val="32"/>
          <w:szCs w:val="32"/>
        </w:rPr>
        <w:t>年</w:t>
      </w:r>
      <w:r>
        <w:rPr>
          <w:rFonts w:ascii="仿宋" w:eastAsia="仿宋" w:hAnsi="仿宋" w:cs="仿宋"/>
          <w:sz w:val="32"/>
          <w:szCs w:val="32"/>
        </w:rPr>
        <w:t>5</w:t>
      </w:r>
      <w:r>
        <w:rPr>
          <w:rFonts w:ascii="仿宋" w:eastAsia="仿宋" w:hAnsi="仿宋" w:cs="仿宋" w:hint="eastAsia"/>
          <w:sz w:val="32"/>
          <w:szCs w:val="32"/>
        </w:rPr>
        <w:t>月，在滁州学院第六届社团文化艺术节中表现优秀，工作突出荣获“优秀志愿者”称号；</w:t>
      </w:r>
      <w:r>
        <w:rPr>
          <w:rFonts w:ascii="仿宋" w:eastAsia="仿宋" w:hAnsi="仿宋" w:cs="仿宋"/>
          <w:sz w:val="32"/>
          <w:szCs w:val="32"/>
        </w:rPr>
        <w:fldChar w:fldCharType="begin"/>
      </w:r>
      <w:r>
        <w:rPr>
          <w:rFonts w:ascii="仿宋" w:eastAsia="仿宋" w:hAnsi="仿宋" w:cs="仿宋"/>
          <w:sz w:val="32"/>
          <w:szCs w:val="32"/>
        </w:rPr>
        <w:instrText xml:space="preserve"> = 5 \* GB3 \* MERGEFORMAT </w:instrText>
      </w:r>
      <w:r>
        <w:rPr>
          <w:rFonts w:ascii="仿宋" w:eastAsia="仿宋" w:hAnsi="仿宋" w:cs="仿宋"/>
          <w:sz w:val="32"/>
          <w:szCs w:val="32"/>
        </w:rPr>
        <w:fldChar w:fldCharType="separate"/>
      </w:r>
      <w:r>
        <w:rPr>
          <w:rFonts w:ascii="仿宋" w:eastAsia="仿宋" w:hAnsi="仿宋" w:cs="仿宋" w:hint="eastAsia"/>
          <w:sz w:val="32"/>
          <w:szCs w:val="32"/>
        </w:rPr>
        <w:t>⑤</w:t>
      </w:r>
      <w:r>
        <w:rPr>
          <w:rFonts w:ascii="仿宋" w:eastAsia="仿宋" w:hAnsi="仿宋" w:cs="仿宋"/>
          <w:sz w:val="32"/>
          <w:szCs w:val="32"/>
        </w:rPr>
        <w:fldChar w:fldCharType="end"/>
      </w:r>
      <w:r>
        <w:rPr>
          <w:rFonts w:ascii="仿宋" w:eastAsia="仿宋" w:hAnsi="仿宋" w:cs="仿宋"/>
          <w:sz w:val="32"/>
          <w:szCs w:val="32"/>
        </w:rPr>
        <w:t>2015</w:t>
      </w:r>
      <w:r>
        <w:rPr>
          <w:rFonts w:ascii="仿宋" w:eastAsia="仿宋" w:hAnsi="仿宋" w:cs="仿宋" w:hint="eastAsia"/>
          <w:sz w:val="32"/>
          <w:szCs w:val="32"/>
        </w:rPr>
        <w:t>年</w:t>
      </w:r>
      <w:r>
        <w:rPr>
          <w:rFonts w:ascii="仿宋" w:eastAsia="仿宋" w:hAnsi="仿宋" w:cs="仿宋"/>
          <w:sz w:val="32"/>
          <w:szCs w:val="32"/>
        </w:rPr>
        <w:t>6</w:t>
      </w:r>
      <w:r>
        <w:rPr>
          <w:rFonts w:ascii="仿宋" w:eastAsia="仿宋" w:hAnsi="仿宋" w:cs="仿宋" w:hint="eastAsia"/>
          <w:sz w:val="32"/>
          <w:szCs w:val="32"/>
        </w:rPr>
        <w:t>月，在滁州市“寻找天之蓝”大型环保公益骑行中发挥先锋模范作用，授予“环保骑行公益大使”荣誉称号；</w:t>
      </w:r>
      <w:r>
        <w:rPr>
          <w:rFonts w:ascii="仿宋" w:eastAsia="仿宋" w:hAnsi="仿宋" w:cs="仿宋"/>
          <w:sz w:val="32"/>
          <w:szCs w:val="32"/>
        </w:rPr>
        <w:fldChar w:fldCharType="begin"/>
      </w:r>
      <w:r>
        <w:rPr>
          <w:rFonts w:ascii="仿宋" w:eastAsia="仿宋" w:hAnsi="仿宋" w:cs="仿宋"/>
          <w:sz w:val="32"/>
          <w:szCs w:val="32"/>
        </w:rPr>
        <w:instrText xml:space="preserve"> = 6 \* GB3 \* MERGEFORMAT </w:instrText>
      </w:r>
      <w:r>
        <w:rPr>
          <w:rFonts w:ascii="仿宋" w:eastAsia="仿宋" w:hAnsi="仿宋" w:cs="仿宋"/>
          <w:sz w:val="32"/>
          <w:szCs w:val="32"/>
        </w:rPr>
        <w:fldChar w:fldCharType="separate"/>
      </w:r>
      <w:r>
        <w:rPr>
          <w:rFonts w:ascii="仿宋" w:eastAsia="仿宋" w:hAnsi="仿宋" w:cs="仿宋" w:hint="eastAsia"/>
          <w:sz w:val="32"/>
          <w:szCs w:val="32"/>
        </w:rPr>
        <w:t>⑥</w:t>
      </w:r>
      <w:r>
        <w:rPr>
          <w:rFonts w:ascii="仿宋" w:eastAsia="仿宋" w:hAnsi="仿宋" w:cs="仿宋"/>
          <w:sz w:val="32"/>
          <w:szCs w:val="32"/>
        </w:rPr>
        <w:fldChar w:fldCharType="end"/>
      </w:r>
      <w:r>
        <w:rPr>
          <w:rFonts w:ascii="仿宋" w:eastAsia="仿宋" w:hAnsi="仿宋" w:cs="仿宋"/>
          <w:sz w:val="32"/>
          <w:szCs w:val="32"/>
        </w:rPr>
        <w:t>2015</w:t>
      </w:r>
      <w:r>
        <w:rPr>
          <w:rFonts w:ascii="仿宋" w:eastAsia="仿宋" w:hAnsi="仿宋" w:cs="仿宋" w:hint="eastAsia"/>
          <w:sz w:val="32"/>
          <w:szCs w:val="32"/>
        </w:rPr>
        <w:t>年</w:t>
      </w:r>
      <w:r>
        <w:rPr>
          <w:rFonts w:ascii="仿宋" w:eastAsia="仿宋" w:hAnsi="仿宋" w:cs="仿宋"/>
          <w:sz w:val="32"/>
          <w:szCs w:val="32"/>
        </w:rPr>
        <w:t>6</w:t>
      </w:r>
      <w:r>
        <w:rPr>
          <w:rFonts w:ascii="仿宋" w:eastAsia="仿宋" w:hAnsi="仿宋" w:cs="仿宋" w:hint="eastAsia"/>
          <w:sz w:val="32"/>
          <w:szCs w:val="32"/>
        </w:rPr>
        <w:t>月，参加滁州学院十佳大学生座谈会，并被授予滁州学院第四届“十佳大学生”（环境保护类）荣誉称号；</w:t>
      </w:r>
      <w:r>
        <w:rPr>
          <w:rFonts w:ascii="仿宋" w:eastAsia="仿宋" w:hAnsi="仿宋" w:cs="仿宋"/>
          <w:sz w:val="32"/>
          <w:szCs w:val="32"/>
        </w:rPr>
        <w:fldChar w:fldCharType="begin"/>
      </w:r>
      <w:r>
        <w:rPr>
          <w:rFonts w:ascii="仿宋" w:eastAsia="仿宋" w:hAnsi="仿宋" w:cs="仿宋"/>
          <w:sz w:val="32"/>
          <w:szCs w:val="32"/>
        </w:rPr>
        <w:instrText xml:space="preserve"> = 7 \* GB3 \* MERGEFORMAT </w:instrText>
      </w:r>
      <w:r>
        <w:rPr>
          <w:rFonts w:ascii="仿宋" w:eastAsia="仿宋" w:hAnsi="仿宋" w:cs="仿宋"/>
          <w:sz w:val="32"/>
          <w:szCs w:val="32"/>
        </w:rPr>
        <w:fldChar w:fldCharType="separate"/>
      </w:r>
      <w:r>
        <w:rPr>
          <w:rFonts w:hint="eastAsia"/>
        </w:rPr>
        <w:t>⑦</w:t>
      </w:r>
      <w:r>
        <w:rPr>
          <w:rFonts w:ascii="仿宋" w:eastAsia="仿宋" w:hAnsi="仿宋" w:cs="仿宋"/>
          <w:sz w:val="32"/>
          <w:szCs w:val="32"/>
        </w:rPr>
        <w:fldChar w:fldCharType="end"/>
      </w:r>
      <w:r>
        <w:rPr>
          <w:rFonts w:ascii="仿宋" w:eastAsia="仿宋" w:hAnsi="仿宋"/>
          <w:color w:val="000000"/>
          <w:sz w:val="28"/>
          <w:szCs w:val="28"/>
        </w:rPr>
        <w:t>2015</w:t>
      </w:r>
      <w:r>
        <w:rPr>
          <w:rFonts w:ascii="仿宋" w:eastAsia="仿宋" w:hAnsi="仿宋" w:hint="eastAsia"/>
          <w:color w:val="000000"/>
          <w:sz w:val="28"/>
          <w:szCs w:val="28"/>
        </w:rPr>
        <w:t>年</w:t>
      </w:r>
      <w:r>
        <w:rPr>
          <w:rFonts w:ascii="仿宋" w:eastAsia="仿宋" w:hAnsi="仿宋"/>
          <w:color w:val="000000"/>
          <w:sz w:val="28"/>
          <w:szCs w:val="28"/>
        </w:rPr>
        <w:t>9</w:t>
      </w:r>
      <w:r>
        <w:rPr>
          <w:rFonts w:ascii="仿宋" w:eastAsia="仿宋" w:hAnsi="仿宋" w:hint="eastAsia"/>
          <w:color w:val="000000"/>
          <w:sz w:val="28"/>
          <w:szCs w:val="28"/>
        </w:rPr>
        <w:t>月，荣获滁州学院单项奖学金“精神文明奖”。</w:t>
      </w:r>
    </w:p>
    <w:p w:rsidR="00785A41" w:rsidRDefault="00785A41">
      <w:pPr>
        <w:jc w:val="left"/>
        <w:rPr>
          <w:rFonts w:ascii="仿宋" w:eastAsia="仿宋" w:hAnsi="仿宋" w:cs="仿宋"/>
          <w:sz w:val="32"/>
          <w:szCs w:val="32"/>
        </w:rPr>
      </w:pPr>
    </w:p>
    <w:p w:rsidR="00785A41" w:rsidRDefault="00785A41">
      <w:pPr>
        <w:rPr>
          <w:rFonts w:ascii="仿宋" w:eastAsia="仿宋" w:hAnsi="仿宋" w:cs="仿宋"/>
          <w:sz w:val="32"/>
          <w:szCs w:val="32"/>
        </w:rPr>
      </w:pPr>
    </w:p>
    <w:sectPr w:rsidR="00785A41" w:rsidSect="00AC534D">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5A41" w:rsidRDefault="00785A41">
      <w:r>
        <w:separator/>
      </w:r>
    </w:p>
  </w:endnote>
  <w:endnote w:type="continuationSeparator" w:id="0">
    <w:p w:rsidR="00785A41" w:rsidRDefault="00785A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swiss"/>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A41" w:rsidRDefault="00785A4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A41" w:rsidRDefault="00785A4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A41" w:rsidRDefault="00785A4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5A41" w:rsidRDefault="00785A41">
      <w:r>
        <w:separator/>
      </w:r>
    </w:p>
  </w:footnote>
  <w:footnote w:type="continuationSeparator" w:id="0">
    <w:p w:rsidR="00785A41" w:rsidRDefault="00785A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A41" w:rsidRDefault="00785A4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A41" w:rsidRDefault="00785A41" w:rsidP="00DF429A">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A41" w:rsidRDefault="00785A4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1BC366"/>
    <w:multiLevelType w:val="singleLevel"/>
    <w:tmpl w:val="561BC366"/>
    <w:lvl w:ilvl="0">
      <w:start w:val="1"/>
      <w:numFmt w:val="decimal"/>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534D"/>
    <w:rsid w:val="005A4991"/>
    <w:rsid w:val="00785A41"/>
    <w:rsid w:val="009D01AC"/>
    <w:rsid w:val="00A873A8"/>
    <w:rsid w:val="00AC534D"/>
    <w:rsid w:val="00DF429A"/>
    <w:rsid w:val="040824AC"/>
    <w:rsid w:val="047A14E6"/>
    <w:rsid w:val="0F9A2DA7"/>
    <w:rsid w:val="10686C78"/>
    <w:rsid w:val="10D26327"/>
    <w:rsid w:val="153D5EE7"/>
    <w:rsid w:val="16325315"/>
    <w:rsid w:val="191355B2"/>
    <w:rsid w:val="1A95222B"/>
    <w:rsid w:val="232D40C3"/>
    <w:rsid w:val="2BB3023F"/>
    <w:rsid w:val="2C493FB6"/>
    <w:rsid w:val="32A77828"/>
    <w:rsid w:val="337B3084"/>
    <w:rsid w:val="35B00AA5"/>
    <w:rsid w:val="3EA31D52"/>
    <w:rsid w:val="3FD47EC6"/>
    <w:rsid w:val="410A7F42"/>
    <w:rsid w:val="43A45688"/>
    <w:rsid w:val="49115D6F"/>
    <w:rsid w:val="542B7CA6"/>
    <w:rsid w:val="58FD050E"/>
    <w:rsid w:val="5B260E18"/>
    <w:rsid w:val="5BBC4B8E"/>
    <w:rsid w:val="6173696E"/>
    <w:rsid w:val="655D4CDA"/>
    <w:rsid w:val="67B1772D"/>
    <w:rsid w:val="68E8522C"/>
    <w:rsid w:val="69AF1771"/>
    <w:rsid w:val="6A19339F"/>
    <w:rsid w:val="6E1E7D37"/>
    <w:rsid w:val="70E1083F"/>
    <w:rsid w:val="7813790D"/>
    <w:rsid w:val="7A155DD9"/>
    <w:rsid w:val="7C73113B"/>
    <w:rsid w:val="7F77153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534D"/>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F429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DB7FBA"/>
    <w:rPr>
      <w:sz w:val="18"/>
      <w:szCs w:val="18"/>
    </w:rPr>
  </w:style>
  <w:style w:type="paragraph" w:styleId="Footer">
    <w:name w:val="footer"/>
    <w:basedOn w:val="Normal"/>
    <w:link w:val="FooterChar"/>
    <w:uiPriority w:val="99"/>
    <w:rsid w:val="00DF429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DB7FBA"/>
    <w:rPr>
      <w:sz w:val="18"/>
      <w:szCs w:val="18"/>
    </w:rPr>
  </w:style>
</w:styles>
</file>

<file path=word/webSettings.xml><?xml version="1.0" encoding="utf-8"?>
<w:webSettings xmlns:r="http://schemas.openxmlformats.org/officeDocument/2006/relationships" xmlns:w="http://schemas.openxmlformats.org/wordprocessingml/2006/main">
  <w:divs>
    <w:div w:id="17125352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145</Words>
  <Characters>832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3</cp:revision>
  <dcterms:created xsi:type="dcterms:W3CDTF">2014-10-29T12:08:00Z</dcterms:created>
  <dcterms:modified xsi:type="dcterms:W3CDTF">2015-10-13T09:31:00Z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2052-10.1.0.5251</vt:lpwstr>
  </property>
</Properties>
</file>